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EB3" w:rsidRDefault="00C47EB3" w:rsidP="00C47EB3">
      <w:pPr>
        <w:jc w:val="center"/>
        <w:rPr>
          <w:b/>
          <w:sz w:val="28"/>
          <w:szCs w:val="27"/>
        </w:rPr>
      </w:pPr>
      <w:bookmarkStart w:id="0" w:name="_GoBack"/>
      <w:r w:rsidRPr="00FD4F10">
        <w:rPr>
          <w:b/>
          <w:sz w:val="28"/>
          <w:szCs w:val="27"/>
        </w:rPr>
        <w:t>О предоставлении членам семей погибших (умерших) военнослужащих, граждан, пребывавших в добровольческих формированиях, и сотрудников некоторых федеральных органов исполнительной власти компенсационных выплат в связи с расходами по оплате жилых помещений, коммунальных и других видов услуг</w:t>
      </w:r>
    </w:p>
    <w:bookmarkEnd w:id="0"/>
    <w:p w:rsidR="00C47EB3" w:rsidRPr="00FD3426" w:rsidRDefault="00C47EB3" w:rsidP="00C47EB3">
      <w:pPr>
        <w:jc w:val="center"/>
        <w:rPr>
          <w:b/>
          <w:sz w:val="28"/>
          <w:szCs w:val="28"/>
        </w:rPr>
      </w:pPr>
    </w:p>
    <w:p w:rsidR="00C47EB3" w:rsidRDefault="00C47EB3" w:rsidP="00C47EB3">
      <w:pPr>
        <w:ind w:firstLine="709"/>
        <w:jc w:val="both"/>
        <w:rPr>
          <w:sz w:val="28"/>
          <w:szCs w:val="27"/>
        </w:rPr>
      </w:pPr>
      <w:r>
        <w:rPr>
          <w:sz w:val="28"/>
          <w:szCs w:val="27"/>
        </w:rPr>
        <w:t xml:space="preserve">В соответствии с постановлением Правительства Российской Федерации от 02.08.2005 № 475 правом на возмещение 60% расходов на оплату ежемесячных, разовых коммунальных платежей, расходов на установку стационарного городского телефона имеют члены погибших (умерших) военнослужащих, </w:t>
      </w:r>
      <w:r w:rsidRPr="00957D29">
        <w:rPr>
          <w:sz w:val="28"/>
          <w:szCs w:val="27"/>
        </w:rPr>
        <w:t>граждан, пребывавших в добровольческих формированиях, содействующих выполнению задач, возложенных на Вооруженные Силы Российской Федерации или войска национальной гвардии Российской Федерации, в период мобилизации, в период действия военного положения, в военное время, при возникновении вооруженных конфликтов, при проведении контртеррористических операций, а также при использовании Вооруженных Сил Российской Федерации или войск национальной гвардии Российской Федерации за пределами территории Российской Федерации, и сотрудников некоторых федеральных органов исполнительной власти</w:t>
      </w:r>
      <w:r>
        <w:rPr>
          <w:sz w:val="28"/>
          <w:szCs w:val="27"/>
        </w:rPr>
        <w:t>.</w:t>
      </w:r>
    </w:p>
    <w:p w:rsidR="00C47EB3" w:rsidRDefault="00C47EB3" w:rsidP="00C47EB3">
      <w:pPr>
        <w:ind w:firstLine="709"/>
        <w:jc w:val="both"/>
        <w:rPr>
          <w:sz w:val="28"/>
          <w:szCs w:val="27"/>
        </w:rPr>
      </w:pPr>
      <w:r>
        <w:rPr>
          <w:sz w:val="28"/>
          <w:szCs w:val="27"/>
        </w:rPr>
        <w:t>К членам семьи относятся:</w:t>
      </w:r>
    </w:p>
    <w:p w:rsidR="00C47EB3" w:rsidRDefault="00C47EB3" w:rsidP="00C47EB3">
      <w:pPr>
        <w:ind w:firstLine="709"/>
        <w:jc w:val="both"/>
        <w:rPr>
          <w:sz w:val="28"/>
          <w:szCs w:val="27"/>
        </w:rPr>
      </w:pPr>
      <w:r>
        <w:rPr>
          <w:sz w:val="28"/>
          <w:szCs w:val="27"/>
        </w:rPr>
        <w:t>- вдова (вдовец);</w:t>
      </w:r>
    </w:p>
    <w:p w:rsidR="00C47EB3" w:rsidRDefault="00C47EB3" w:rsidP="00C47EB3">
      <w:pPr>
        <w:ind w:firstLine="709"/>
        <w:jc w:val="both"/>
        <w:rPr>
          <w:sz w:val="28"/>
          <w:szCs w:val="27"/>
        </w:rPr>
      </w:pPr>
      <w:r>
        <w:rPr>
          <w:sz w:val="28"/>
          <w:szCs w:val="27"/>
        </w:rPr>
        <w:t>- родители;</w:t>
      </w:r>
    </w:p>
    <w:p w:rsidR="00C47EB3" w:rsidRDefault="00C47EB3" w:rsidP="00C47EB3">
      <w:pPr>
        <w:ind w:firstLine="709"/>
        <w:jc w:val="both"/>
        <w:rPr>
          <w:sz w:val="28"/>
          <w:szCs w:val="27"/>
        </w:rPr>
      </w:pPr>
      <w:r>
        <w:rPr>
          <w:sz w:val="28"/>
          <w:szCs w:val="27"/>
        </w:rPr>
        <w:t>- дети в возрасте до 18 лет (до 23 лет в случае обучения по очной форме);</w:t>
      </w:r>
    </w:p>
    <w:p w:rsidR="00C47EB3" w:rsidRDefault="00C47EB3" w:rsidP="00C47EB3">
      <w:pPr>
        <w:ind w:firstLine="709"/>
        <w:jc w:val="both"/>
        <w:rPr>
          <w:sz w:val="28"/>
          <w:szCs w:val="27"/>
        </w:rPr>
      </w:pPr>
      <w:r>
        <w:rPr>
          <w:sz w:val="28"/>
          <w:szCs w:val="27"/>
        </w:rPr>
        <w:t>- дети старше 18 лет, ставшие инвалидами до совершеннолетия.</w:t>
      </w:r>
    </w:p>
    <w:p w:rsidR="00C47EB3" w:rsidRPr="00873891" w:rsidRDefault="00C47EB3" w:rsidP="00C47EB3">
      <w:pPr>
        <w:ind w:firstLine="709"/>
        <w:jc w:val="both"/>
        <w:rPr>
          <w:sz w:val="28"/>
          <w:szCs w:val="27"/>
        </w:rPr>
      </w:pPr>
      <w:r>
        <w:rPr>
          <w:sz w:val="28"/>
          <w:szCs w:val="27"/>
        </w:rPr>
        <w:t>Для получения данной компенсационной выплаты необходимо подать соответствующее заявление лично, через представителя или по почте непосредственно в территориальный орган Социального фонда России или через МФЦ.</w:t>
      </w:r>
    </w:p>
    <w:p w:rsidR="00E43A9E" w:rsidRPr="0025097C" w:rsidRDefault="00E43A9E" w:rsidP="00E43A9E">
      <w:pPr>
        <w:ind w:firstLine="709"/>
        <w:jc w:val="both"/>
        <w:rPr>
          <w:sz w:val="28"/>
          <w:szCs w:val="27"/>
        </w:rPr>
      </w:pPr>
    </w:p>
    <w:p w:rsidR="00654645" w:rsidRDefault="00654645" w:rsidP="00654645">
      <w:pPr>
        <w:jc w:val="both"/>
        <w:rPr>
          <w:sz w:val="28"/>
          <w:szCs w:val="27"/>
        </w:rPr>
      </w:pPr>
      <w:r w:rsidRPr="00FD573F">
        <w:rPr>
          <w:sz w:val="28"/>
          <w:szCs w:val="27"/>
        </w:rPr>
        <w:t xml:space="preserve">Информация подготовлена </w:t>
      </w:r>
      <w:r>
        <w:rPr>
          <w:sz w:val="28"/>
          <w:szCs w:val="27"/>
        </w:rPr>
        <w:t>старшим помощником Старооскольского городского прокурора Чекановой Е.Н.</w:t>
      </w:r>
    </w:p>
    <w:p w:rsidR="00654645" w:rsidRDefault="00654645" w:rsidP="00654645">
      <w:pPr>
        <w:spacing w:after="160" w:line="259" w:lineRule="auto"/>
        <w:rPr>
          <w:sz w:val="28"/>
          <w:szCs w:val="27"/>
        </w:rPr>
      </w:pPr>
      <w:r>
        <w:rPr>
          <w:sz w:val="28"/>
          <w:szCs w:val="27"/>
        </w:rPr>
        <w:br w:type="page"/>
      </w:r>
    </w:p>
    <w:p w:rsidR="00A92DCE" w:rsidRPr="00654645" w:rsidRDefault="00A92DCE" w:rsidP="00654645"/>
    <w:sectPr w:rsidR="00A92DCE" w:rsidRPr="00654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??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E83"/>
    <w:rsid w:val="00300B89"/>
    <w:rsid w:val="0035226F"/>
    <w:rsid w:val="005950BC"/>
    <w:rsid w:val="00611E83"/>
    <w:rsid w:val="00654645"/>
    <w:rsid w:val="006B0442"/>
    <w:rsid w:val="007B2B36"/>
    <w:rsid w:val="00836EF7"/>
    <w:rsid w:val="009C6B48"/>
    <w:rsid w:val="00A33D20"/>
    <w:rsid w:val="00A92DCE"/>
    <w:rsid w:val="00B2459E"/>
    <w:rsid w:val="00B515BF"/>
    <w:rsid w:val="00BE6828"/>
    <w:rsid w:val="00C47EB3"/>
    <w:rsid w:val="00C92844"/>
    <w:rsid w:val="00CB7558"/>
    <w:rsid w:val="00E43A9E"/>
    <w:rsid w:val="00EA779F"/>
    <w:rsid w:val="00ED4D19"/>
    <w:rsid w:val="00F16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8A46F"/>
  <w15:chartTrackingRefBased/>
  <w15:docId w15:val="{2C8E399F-7AF6-417A-880A-5F258EDCF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Чеканова Екатерина Николаевна</dc:creator>
  <cp:keywords/>
  <dc:description/>
  <cp:lastModifiedBy>Чеканова Екатерина Николаевна</cp:lastModifiedBy>
  <cp:revision>2</cp:revision>
  <dcterms:created xsi:type="dcterms:W3CDTF">2024-06-27T13:36:00Z</dcterms:created>
  <dcterms:modified xsi:type="dcterms:W3CDTF">2024-06-27T13:36:00Z</dcterms:modified>
</cp:coreProperties>
</file>