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24" w:rsidRPr="00A67B24" w:rsidRDefault="00A67B24" w:rsidP="00A67B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4781" w:rsidRPr="00A67B24" w:rsidRDefault="00684781" w:rsidP="00A67B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 w:rsidRPr="00A67B24">
        <w:rPr>
          <w:sz w:val="28"/>
          <w:szCs w:val="28"/>
        </w:rPr>
        <w:t>Старооскольским городским прокурором утверждено обвинительное заключение по уголовному делу в отношении 38-летней жительницы г. Стар</w:t>
      </w:r>
      <w:r w:rsidR="00A67B24">
        <w:rPr>
          <w:sz w:val="28"/>
          <w:szCs w:val="28"/>
        </w:rPr>
        <w:t>ый</w:t>
      </w:r>
      <w:r w:rsidRPr="00A67B24">
        <w:rPr>
          <w:sz w:val="28"/>
          <w:szCs w:val="28"/>
        </w:rPr>
        <w:t xml:space="preserve"> Оскол, обвиняемой в совершении преступлений, предусмотренных ч. 1 ст. 1</w:t>
      </w:r>
      <w:r w:rsidR="003F1EEA" w:rsidRPr="00A67B24">
        <w:rPr>
          <w:sz w:val="28"/>
          <w:szCs w:val="28"/>
        </w:rPr>
        <w:t>73.2</w:t>
      </w:r>
      <w:r w:rsidRPr="00A67B24">
        <w:rPr>
          <w:sz w:val="28"/>
          <w:szCs w:val="28"/>
        </w:rPr>
        <w:t xml:space="preserve"> УК РФ </w:t>
      </w:r>
      <w:r w:rsidR="003F1EEA" w:rsidRPr="00A67B24">
        <w:rPr>
          <w:sz w:val="28"/>
          <w:szCs w:val="28"/>
        </w:rPr>
        <w:t>и ч. 1 ст. 187 УК РФ</w:t>
      </w:r>
      <w:bookmarkEnd w:id="0"/>
      <w:r w:rsidR="00F33EE1" w:rsidRPr="00A67B24">
        <w:rPr>
          <w:sz w:val="28"/>
          <w:szCs w:val="28"/>
        </w:rPr>
        <w:t>.</w:t>
      </w:r>
      <w:r w:rsidRPr="00A67B24">
        <w:rPr>
          <w:sz w:val="28"/>
          <w:szCs w:val="28"/>
        </w:rPr>
        <w:t xml:space="preserve"> </w:t>
      </w:r>
    </w:p>
    <w:p w:rsidR="00D253EC" w:rsidRPr="00A67B24" w:rsidRDefault="00684781" w:rsidP="00A6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4">
        <w:rPr>
          <w:rFonts w:ascii="Times New Roman" w:hAnsi="Times New Roman" w:cs="Times New Roman"/>
          <w:sz w:val="28"/>
          <w:szCs w:val="28"/>
        </w:rPr>
        <w:t xml:space="preserve">Следственным управлением УМВД России </w:t>
      </w:r>
      <w:r w:rsidR="003F1EEA" w:rsidRPr="00A67B24">
        <w:rPr>
          <w:rFonts w:ascii="Times New Roman" w:hAnsi="Times New Roman" w:cs="Times New Roman"/>
          <w:sz w:val="28"/>
          <w:szCs w:val="28"/>
        </w:rPr>
        <w:t xml:space="preserve">«Старооскольское» </w:t>
      </w:r>
      <w:r w:rsidRPr="00A67B24">
        <w:rPr>
          <w:rFonts w:ascii="Times New Roman" w:hAnsi="Times New Roman" w:cs="Times New Roman"/>
          <w:sz w:val="28"/>
          <w:szCs w:val="28"/>
        </w:rPr>
        <w:t xml:space="preserve">окончено предварительное следствие по уголовному делу, </w:t>
      </w:r>
      <w:r w:rsidR="00397224" w:rsidRPr="00A67B24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 w:rsidRPr="00A67B24">
        <w:rPr>
          <w:rFonts w:ascii="Times New Roman" w:hAnsi="Times New Roman" w:cs="Times New Roman"/>
          <w:sz w:val="28"/>
          <w:szCs w:val="28"/>
        </w:rPr>
        <w:t>установлено, что</w:t>
      </w:r>
      <w:r w:rsidR="00BF7586" w:rsidRPr="00A67B24">
        <w:rPr>
          <w:rFonts w:ascii="Times New Roman" w:hAnsi="Times New Roman" w:cs="Times New Roman"/>
          <w:sz w:val="28"/>
          <w:szCs w:val="28"/>
        </w:rPr>
        <w:t xml:space="preserve"> в декабре 2022 года к жительнице г. Старый Оскол, нуждающейся в денежных средствах, обратился её знакомый с просьбой за материальное вознаграждение в размере 15 тысяч рублей ежемесячно </w:t>
      </w:r>
      <w:r w:rsidR="00397224" w:rsidRPr="00A67B24">
        <w:rPr>
          <w:rFonts w:ascii="Times New Roman" w:hAnsi="Times New Roman" w:cs="Times New Roman"/>
          <w:sz w:val="28"/>
          <w:szCs w:val="28"/>
        </w:rPr>
        <w:t>стать учредителем и генеральным директором общества с ограниченной ответственностью без цели управления данным юридическим лицом</w:t>
      </w:r>
      <w:r w:rsidRPr="00A67B24">
        <w:rPr>
          <w:rFonts w:ascii="Times New Roman" w:hAnsi="Times New Roman" w:cs="Times New Roman"/>
          <w:sz w:val="28"/>
          <w:szCs w:val="28"/>
        </w:rPr>
        <w:t>.</w:t>
      </w:r>
      <w:r w:rsidR="00397224" w:rsidRPr="00A67B24">
        <w:rPr>
          <w:rFonts w:ascii="Times New Roman" w:hAnsi="Times New Roman" w:cs="Times New Roman"/>
          <w:sz w:val="28"/>
          <w:szCs w:val="28"/>
        </w:rPr>
        <w:t xml:space="preserve"> Для этого она передала </w:t>
      </w:r>
      <w:r w:rsidR="00D253EC" w:rsidRPr="00A67B24">
        <w:rPr>
          <w:rFonts w:ascii="Times New Roman" w:hAnsi="Times New Roman" w:cs="Times New Roman"/>
          <w:sz w:val="28"/>
          <w:szCs w:val="28"/>
        </w:rPr>
        <w:t xml:space="preserve">свой </w:t>
      </w:r>
      <w:r w:rsidR="00397224" w:rsidRPr="00A67B24">
        <w:rPr>
          <w:rFonts w:ascii="Times New Roman" w:hAnsi="Times New Roman" w:cs="Times New Roman"/>
          <w:sz w:val="28"/>
          <w:szCs w:val="28"/>
        </w:rPr>
        <w:t xml:space="preserve">паспорт знакомому, который по её документам фиктивно зарегистрировал </w:t>
      </w:r>
      <w:r w:rsidR="00D253EC" w:rsidRPr="00A67B24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397224" w:rsidRPr="00A67B24">
        <w:rPr>
          <w:rFonts w:ascii="Times New Roman" w:hAnsi="Times New Roman" w:cs="Times New Roman"/>
          <w:sz w:val="28"/>
          <w:szCs w:val="28"/>
        </w:rPr>
        <w:t xml:space="preserve">на её имя. После чего по просьбе знакомого она также в одном из банков </w:t>
      </w:r>
      <w:r w:rsidR="00D253EC" w:rsidRPr="00A67B24">
        <w:rPr>
          <w:rFonts w:ascii="Times New Roman" w:hAnsi="Times New Roman" w:cs="Times New Roman"/>
          <w:sz w:val="28"/>
          <w:szCs w:val="28"/>
        </w:rPr>
        <w:t xml:space="preserve">открыла расчетный счет на данное ООО с подключением системы дистанционного банковского обслуживания, средства доступа к </w:t>
      </w:r>
      <w:r w:rsidR="00A67B24">
        <w:rPr>
          <w:rFonts w:ascii="Times New Roman" w:hAnsi="Times New Roman" w:cs="Times New Roman"/>
          <w:sz w:val="28"/>
          <w:szCs w:val="28"/>
        </w:rPr>
        <w:t xml:space="preserve">счету </w:t>
      </w:r>
      <w:r w:rsidR="00D253EC" w:rsidRPr="00A67B24">
        <w:rPr>
          <w:rFonts w:ascii="Times New Roman" w:hAnsi="Times New Roman" w:cs="Times New Roman"/>
          <w:sz w:val="28"/>
          <w:szCs w:val="28"/>
        </w:rPr>
        <w:t>также передала своему знакомому.</w:t>
      </w:r>
      <w:r w:rsidR="00F33EE1" w:rsidRPr="00A67B24">
        <w:rPr>
          <w:rFonts w:ascii="Times New Roman" w:hAnsi="Times New Roman" w:cs="Times New Roman"/>
          <w:sz w:val="28"/>
          <w:szCs w:val="28"/>
        </w:rPr>
        <w:t xml:space="preserve"> </w:t>
      </w:r>
      <w:r w:rsidR="00A67B24">
        <w:rPr>
          <w:rFonts w:ascii="Times New Roman" w:hAnsi="Times New Roman" w:cs="Times New Roman"/>
          <w:sz w:val="28"/>
          <w:szCs w:val="28"/>
        </w:rPr>
        <w:t>Однако</w:t>
      </w:r>
      <w:r w:rsidR="00F33EE1" w:rsidRPr="00A67B24">
        <w:rPr>
          <w:rFonts w:ascii="Times New Roman" w:hAnsi="Times New Roman" w:cs="Times New Roman"/>
          <w:sz w:val="28"/>
          <w:szCs w:val="28"/>
        </w:rPr>
        <w:t xml:space="preserve"> обещанных денежных средств за фиктивное создание юридического лица она так и не получила.</w:t>
      </w:r>
    </w:p>
    <w:p w:rsidR="00A67B24" w:rsidRPr="00A67B24" w:rsidRDefault="00684781" w:rsidP="00A6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4">
        <w:rPr>
          <w:rFonts w:ascii="Times New Roman" w:hAnsi="Times New Roman" w:cs="Times New Roman"/>
          <w:sz w:val="28"/>
          <w:szCs w:val="28"/>
        </w:rPr>
        <w:t>Органом следствия действия обвиняемо</w:t>
      </w:r>
      <w:r w:rsidR="00F33EE1" w:rsidRPr="00A67B24">
        <w:rPr>
          <w:rFonts w:ascii="Times New Roman" w:hAnsi="Times New Roman" w:cs="Times New Roman"/>
          <w:sz w:val="28"/>
          <w:szCs w:val="28"/>
        </w:rPr>
        <w:t>й</w:t>
      </w:r>
      <w:r w:rsidRPr="00A67B24">
        <w:rPr>
          <w:rFonts w:ascii="Times New Roman" w:hAnsi="Times New Roman" w:cs="Times New Roman"/>
          <w:sz w:val="28"/>
          <w:szCs w:val="28"/>
        </w:rPr>
        <w:t xml:space="preserve"> квалифицированы по признакам преступления, предусмотренного </w:t>
      </w:r>
      <w:r w:rsidR="00F33EE1" w:rsidRPr="00A67B24">
        <w:rPr>
          <w:rFonts w:ascii="Times New Roman" w:hAnsi="Times New Roman" w:cs="Times New Roman"/>
          <w:sz w:val="28"/>
          <w:szCs w:val="28"/>
        </w:rPr>
        <w:t xml:space="preserve">ч. 1 ст. 173.2 УК РФ </w:t>
      </w:r>
      <w:r w:rsidRPr="00A67B24">
        <w:rPr>
          <w:rFonts w:ascii="Times New Roman" w:hAnsi="Times New Roman" w:cs="Times New Roman"/>
          <w:sz w:val="28"/>
          <w:szCs w:val="28"/>
        </w:rPr>
        <w:t xml:space="preserve">– </w:t>
      </w:r>
      <w:r w:rsidR="00F33EE1" w:rsidRPr="00A67B24">
        <w:rPr>
          <w:rFonts w:ascii="Times New Roman" w:hAnsi="Times New Roman" w:cs="Times New Roman"/>
          <w:sz w:val="28"/>
          <w:szCs w:val="28"/>
        </w:rPr>
        <w:t>предоставление документа, удостоверяющего личность, если эти действия совершены для внесения в единый государственный реестр юридических лиц сведений о подставном лице, и ч. 1 ст. 187 УК РФ - приобретение в целях сбыта и сбыт электронных средств, электронных носителей информации, предназначенных для неправомерного осуществления приема, выдачи, перевода денежных средств.</w:t>
      </w:r>
      <w:r w:rsidRPr="00A6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81" w:rsidRPr="00A67B24" w:rsidRDefault="00684781" w:rsidP="00A6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24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</w:t>
      </w:r>
      <w:r w:rsidR="00A67B24" w:rsidRPr="00A67B24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Pr="00A67B24">
        <w:rPr>
          <w:rFonts w:ascii="Times New Roman" w:hAnsi="Times New Roman" w:cs="Times New Roman"/>
          <w:sz w:val="28"/>
          <w:szCs w:val="28"/>
        </w:rPr>
        <w:t>наказание за данн</w:t>
      </w:r>
      <w:r w:rsidR="00F33EE1" w:rsidRPr="00A67B24">
        <w:rPr>
          <w:rFonts w:ascii="Times New Roman" w:hAnsi="Times New Roman" w:cs="Times New Roman"/>
          <w:sz w:val="28"/>
          <w:szCs w:val="28"/>
        </w:rPr>
        <w:t xml:space="preserve">ые </w:t>
      </w:r>
      <w:r w:rsidRPr="00A67B24">
        <w:rPr>
          <w:rFonts w:ascii="Times New Roman" w:hAnsi="Times New Roman" w:cs="Times New Roman"/>
          <w:sz w:val="28"/>
          <w:szCs w:val="28"/>
        </w:rPr>
        <w:t>преступлени</w:t>
      </w:r>
      <w:r w:rsidR="00F33EE1" w:rsidRPr="00A67B24">
        <w:rPr>
          <w:rFonts w:ascii="Times New Roman" w:hAnsi="Times New Roman" w:cs="Times New Roman"/>
          <w:sz w:val="28"/>
          <w:szCs w:val="28"/>
        </w:rPr>
        <w:t>я</w:t>
      </w:r>
      <w:r w:rsidRPr="00A67B24">
        <w:rPr>
          <w:rFonts w:ascii="Times New Roman" w:hAnsi="Times New Roman" w:cs="Times New Roman"/>
          <w:sz w:val="28"/>
          <w:szCs w:val="28"/>
        </w:rPr>
        <w:t xml:space="preserve"> предусмотрено в </w:t>
      </w:r>
      <w:r w:rsidRPr="00A67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A67B24" w:rsidRPr="00A6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принудительных работ на срок до пяти лет, либо лишением свободы на срок до шести лет</w:t>
      </w:r>
      <w:r w:rsidRPr="00A67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781" w:rsidRPr="00A67B24" w:rsidRDefault="00684781" w:rsidP="00A6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4">
        <w:rPr>
          <w:rFonts w:ascii="Times New Roman" w:hAnsi="Times New Roman" w:cs="Times New Roman"/>
          <w:sz w:val="28"/>
          <w:szCs w:val="28"/>
        </w:rPr>
        <w:t>Прокуратурой города при проверке уголовного дела установлено, что действия обвиняемо</w:t>
      </w:r>
      <w:r w:rsidR="00A67B24" w:rsidRPr="00A67B24">
        <w:rPr>
          <w:rFonts w:ascii="Times New Roman" w:hAnsi="Times New Roman" w:cs="Times New Roman"/>
          <w:sz w:val="28"/>
          <w:szCs w:val="28"/>
        </w:rPr>
        <w:t>й</w:t>
      </w:r>
      <w:r w:rsidRPr="00A67B24">
        <w:rPr>
          <w:rFonts w:ascii="Times New Roman" w:hAnsi="Times New Roman" w:cs="Times New Roman"/>
          <w:sz w:val="28"/>
          <w:szCs w:val="28"/>
        </w:rPr>
        <w:t xml:space="preserve"> квалифицированы верно, в ходе следствия собрано достаточно доказательств е</w:t>
      </w:r>
      <w:r w:rsidR="00A67B24" w:rsidRPr="00A67B24">
        <w:rPr>
          <w:rFonts w:ascii="Times New Roman" w:hAnsi="Times New Roman" w:cs="Times New Roman"/>
          <w:sz w:val="28"/>
          <w:szCs w:val="28"/>
        </w:rPr>
        <w:t>ё</w:t>
      </w:r>
      <w:r w:rsidRPr="00A67B24">
        <w:rPr>
          <w:rFonts w:ascii="Times New Roman" w:hAnsi="Times New Roman" w:cs="Times New Roman"/>
          <w:sz w:val="28"/>
          <w:szCs w:val="28"/>
        </w:rPr>
        <w:t xml:space="preserve"> виновности. В связи с чем </w:t>
      </w:r>
      <w:r w:rsidR="00A67B24" w:rsidRPr="00A67B24">
        <w:rPr>
          <w:rFonts w:ascii="Times New Roman" w:hAnsi="Times New Roman" w:cs="Times New Roman"/>
          <w:sz w:val="28"/>
          <w:szCs w:val="28"/>
        </w:rPr>
        <w:t>31</w:t>
      </w:r>
      <w:r w:rsidRPr="00A67B24">
        <w:rPr>
          <w:rFonts w:ascii="Times New Roman" w:hAnsi="Times New Roman" w:cs="Times New Roman"/>
          <w:sz w:val="28"/>
          <w:szCs w:val="28"/>
        </w:rPr>
        <w:t xml:space="preserve"> </w:t>
      </w:r>
      <w:r w:rsidR="00A67B24" w:rsidRPr="00A67B24">
        <w:rPr>
          <w:rFonts w:ascii="Times New Roman" w:hAnsi="Times New Roman" w:cs="Times New Roman"/>
          <w:sz w:val="28"/>
          <w:szCs w:val="28"/>
        </w:rPr>
        <w:t>мая</w:t>
      </w:r>
      <w:r w:rsidRPr="00A67B24">
        <w:rPr>
          <w:rFonts w:ascii="Times New Roman" w:hAnsi="Times New Roman" w:cs="Times New Roman"/>
          <w:sz w:val="28"/>
          <w:szCs w:val="28"/>
        </w:rPr>
        <w:t xml:space="preserve"> 202</w:t>
      </w:r>
      <w:r w:rsidR="00A67B24" w:rsidRPr="00A67B24">
        <w:rPr>
          <w:rFonts w:ascii="Times New Roman" w:hAnsi="Times New Roman" w:cs="Times New Roman"/>
          <w:sz w:val="28"/>
          <w:szCs w:val="28"/>
        </w:rPr>
        <w:t>4</w:t>
      </w:r>
      <w:r w:rsidRPr="00A67B24">
        <w:rPr>
          <w:rFonts w:ascii="Times New Roman" w:hAnsi="Times New Roman" w:cs="Times New Roman"/>
          <w:sz w:val="28"/>
          <w:szCs w:val="28"/>
        </w:rPr>
        <w:t xml:space="preserve"> года утверждено обвинительное заключение, уголовное дело направлено для рассмотрения в суд. </w:t>
      </w:r>
    </w:p>
    <w:p w:rsidR="00684781" w:rsidRDefault="00684781" w:rsidP="00A6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1DF" w:rsidRPr="00F33EE1" w:rsidRDefault="005B71DF">
      <w:pPr>
        <w:rPr>
          <w:rFonts w:ascii="Times New Roman" w:hAnsi="Times New Roman" w:cs="Times New Roman"/>
          <w:sz w:val="28"/>
          <w:szCs w:val="28"/>
        </w:rPr>
      </w:pPr>
    </w:p>
    <w:sectPr w:rsidR="005B71DF" w:rsidRPr="00F33EE1" w:rsidSect="00A67B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1"/>
    <w:rsid w:val="00397224"/>
    <w:rsid w:val="003F1EEA"/>
    <w:rsid w:val="005B71DF"/>
    <w:rsid w:val="00684781"/>
    <w:rsid w:val="00810278"/>
    <w:rsid w:val="00A67B24"/>
    <w:rsid w:val="00BF7586"/>
    <w:rsid w:val="00C43B57"/>
    <w:rsid w:val="00D253EC"/>
    <w:rsid w:val="00E452EF"/>
    <w:rsid w:val="00F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0777"/>
  <w15:chartTrackingRefBased/>
  <w15:docId w15:val="{7A3989E0-79E6-4572-9FF5-2827A843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Степичев Алексей Михайлович</dc:creator>
  <cp:keywords/>
  <dc:description/>
  <cp:lastModifiedBy>Чеканова Екатерина Николаевна</cp:lastModifiedBy>
  <cp:revision>2</cp:revision>
  <dcterms:created xsi:type="dcterms:W3CDTF">2024-06-27T12:02:00Z</dcterms:created>
  <dcterms:modified xsi:type="dcterms:W3CDTF">2024-06-27T12:02:00Z</dcterms:modified>
</cp:coreProperties>
</file>