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56" w:rsidRPr="00652C56" w:rsidRDefault="00D45E4D" w:rsidP="00456AE2">
      <w:pPr>
        <w:pStyle w:val="a9"/>
        <w:spacing w:line="240" w:lineRule="exact"/>
        <w:rPr>
          <w:sz w:val="28"/>
          <w:szCs w:val="28"/>
          <w:lang w:eastAsia="en-US"/>
        </w:rPr>
      </w:pPr>
      <w:r w:rsidRPr="002279F3">
        <w:rPr>
          <w:sz w:val="28"/>
          <w:szCs w:val="28"/>
        </w:rPr>
        <w:t xml:space="preserve"> </w:t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 w:rsidRPr="00644691">
        <w:rPr>
          <w:sz w:val="28"/>
          <w:szCs w:val="28"/>
        </w:rPr>
        <w:tab/>
      </w:r>
    </w:p>
    <w:p w:rsidR="00561BEC" w:rsidRPr="00561BEC" w:rsidRDefault="00561BEC" w:rsidP="00561BEC">
      <w:pPr>
        <w:autoSpaceDN w:val="0"/>
        <w:ind w:firstLine="567"/>
        <w:jc w:val="both"/>
        <w:rPr>
          <w:sz w:val="28"/>
          <w:szCs w:val="28"/>
          <w:lang w:eastAsia="en-US"/>
        </w:rPr>
      </w:pPr>
      <w:r w:rsidRPr="00561BEC">
        <w:rPr>
          <w:sz w:val="28"/>
          <w:szCs w:val="28"/>
          <w:lang w:eastAsia="en-US"/>
        </w:rPr>
        <w:t>Уголовным законодательством РФ предусмотрена ответственность за уклонение от административного надзора или необоснованное несоблюдение установленных судом в соответствии с федеральным законом ограничения или ограничений (статья 314.1 УК РФ).</w:t>
      </w:r>
    </w:p>
    <w:p w:rsidR="006D14A4" w:rsidRPr="006D14A4" w:rsidRDefault="006D14A4" w:rsidP="006D14A4">
      <w:pPr>
        <w:autoSpaceDN w:val="0"/>
        <w:ind w:firstLine="567"/>
        <w:jc w:val="both"/>
        <w:rPr>
          <w:sz w:val="28"/>
          <w:szCs w:val="28"/>
        </w:rPr>
      </w:pPr>
      <w:r w:rsidRPr="006D14A4">
        <w:rPr>
          <w:sz w:val="28"/>
          <w:szCs w:val="28"/>
        </w:rPr>
        <w:t xml:space="preserve">Такой случай произошёл с жителем г. Старый Оскол, в отношении которого </w:t>
      </w:r>
      <w:proofErr w:type="spellStart"/>
      <w:r w:rsidRPr="006D14A4">
        <w:rPr>
          <w:sz w:val="28"/>
          <w:szCs w:val="28"/>
        </w:rPr>
        <w:t>Валуйским</w:t>
      </w:r>
      <w:proofErr w:type="spellEnd"/>
      <w:r w:rsidRPr="006D14A4">
        <w:rPr>
          <w:sz w:val="28"/>
          <w:szCs w:val="28"/>
        </w:rPr>
        <w:t xml:space="preserve"> районным судом Белгородской области в 2019 году было вынесено решение об установлении административного надзора сроком 6 лет с установлением следующих административных ограничений:</w:t>
      </w:r>
    </w:p>
    <w:p w:rsidR="006D14A4" w:rsidRPr="006D14A4" w:rsidRDefault="006D14A4" w:rsidP="006D14A4">
      <w:pPr>
        <w:autoSpaceDN w:val="0"/>
        <w:jc w:val="both"/>
        <w:rPr>
          <w:sz w:val="28"/>
          <w:szCs w:val="28"/>
        </w:rPr>
      </w:pPr>
      <w:r w:rsidRPr="006D14A4">
        <w:rPr>
          <w:sz w:val="28"/>
          <w:szCs w:val="28"/>
        </w:rPr>
        <w:t xml:space="preserve">-   запрещение посещения мест проведения массовых и иных мероприятий и участия в них;  </w:t>
      </w:r>
    </w:p>
    <w:p w:rsidR="006D14A4" w:rsidRPr="006D14A4" w:rsidRDefault="006D14A4" w:rsidP="006D14A4">
      <w:pPr>
        <w:autoSpaceDN w:val="0"/>
        <w:jc w:val="both"/>
        <w:rPr>
          <w:sz w:val="28"/>
          <w:szCs w:val="28"/>
        </w:rPr>
      </w:pPr>
      <w:r w:rsidRPr="006D14A4">
        <w:rPr>
          <w:sz w:val="28"/>
          <w:szCs w:val="28"/>
        </w:rPr>
        <w:t xml:space="preserve"> -  запрещение пребывания вне жилого или иного помещения, являющегося местом жительства либо пребывания поднадзорного лица, в период с 22 часов 00 минут д 06 часов 00 минут без разрешения органа внутренних дел по месту жительства пребывания или фактического нахождения; </w:t>
      </w:r>
    </w:p>
    <w:p w:rsidR="006D14A4" w:rsidRPr="006D14A4" w:rsidRDefault="006D14A4" w:rsidP="006D14A4">
      <w:pPr>
        <w:autoSpaceDN w:val="0"/>
        <w:jc w:val="both"/>
        <w:rPr>
          <w:sz w:val="28"/>
          <w:szCs w:val="28"/>
        </w:rPr>
      </w:pPr>
      <w:r w:rsidRPr="006D14A4">
        <w:rPr>
          <w:sz w:val="28"/>
          <w:szCs w:val="28"/>
        </w:rPr>
        <w:t>-  обязательная явка 1 раз в месяц в орган внутренних дел по месту жительства, пребывания или фактического нахождения для регистрации.</w:t>
      </w:r>
    </w:p>
    <w:p w:rsidR="006D14A4" w:rsidRPr="006D14A4" w:rsidRDefault="006D14A4" w:rsidP="006D14A4">
      <w:pPr>
        <w:autoSpaceDN w:val="0"/>
        <w:ind w:firstLine="567"/>
        <w:jc w:val="both"/>
        <w:rPr>
          <w:sz w:val="28"/>
          <w:szCs w:val="28"/>
        </w:rPr>
      </w:pPr>
      <w:r w:rsidRPr="006D14A4">
        <w:rPr>
          <w:sz w:val="28"/>
          <w:szCs w:val="28"/>
        </w:rPr>
        <w:t>Однако, будучи официально предупреждённым об уголовной ответственности за уклонение от административного надзора, в целях уклонения, без уважительных причин, поднадзорный в феврале 2022 года самостоятельно оставил место своего жительства, а также перестал являться на регистрацию в УМВД России «Старооскольское», в связи с чем был объявлен в розыск.</w:t>
      </w:r>
    </w:p>
    <w:p w:rsidR="006D14A4" w:rsidRPr="006D14A4" w:rsidRDefault="006D14A4" w:rsidP="006D14A4">
      <w:pPr>
        <w:autoSpaceDN w:val="0"/>
        <w:ind w:firstLine="567"/>
        <w:jc w:val="both"/>
        <w:rPr>
          <w:sz w:val="28"/>
          <w:szCs w:val="28"/>
        </w:rPr>
      </w:pPr>
      <w:r w:rsidRPr="006D14A4">
        <w:rPr>
          <w:sz w:val="28"/>
          <w:szCs w:val="28"/>
        </w:rPr>
        <w:t>Изначально по данному факту инспектором ОАН ОУУП и ПДН УМВД России «Старооскольское» принято решение об отказе в возбуждении уголовного дела на основании п.2 ч.1 ст.24 УПК РФ, в связи с отсутствием состава преступления, предусмотренного ч.1 ст.314.1 УК РФ.</w:t>
      </w:r>
    </w:p>
    <w:p w:rsidR="006D14A4" w:rsidRPr="006D14A4" w:rsidRDefault="006D14A4" w:rsidP="006D14A4">
      <w:pPr>
        <w:autoSpaceDN w:val="0"/>
        <w:ind w:firstLine="567"/>
        <w:jc w:val="both"/>
        <w:rPr>
          <w:sz w:val="28"/>
          <w:szCs w:val="28"/>
        </w:rPr>
      </w:pPr>
      <w:r w:rsidRPr="006D14A4">
        <w:rPr>
          <w:sz w:val="28"/>
          <w:szCs w:val="28"/>
        </w:rPr>
        <w:t xml:space="preserve">В начале мая 2024 года мужчина был задержан сотрудниками полиции в Московской области, где ему было выдано предписание о необходимости явиться в УМВД России «Старооскольское» в связи с тем, что он находится в розыске за уклонение от административного надзора. </w:t>
      </w:r>
    </w:p>
    <w:p w:rsidR="006D14A4" w:rsidRPr="006D14A4" w:rsidRDefault="006D14A4" w:rsidP="006D14A4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D14A4">
        <w:rPr>
          <w:sz w:val="28"/>
          <w:szCs w:val="28"/>
        </w:rPr>
        <w:t>о несмотря на это, поднадзорный без уважительных на то причин продолжил уклоняться от административного надзора и стал вновь скрываться от правоохранительных органов.</w:t>
      </w:r>
    </w:p>
    <w:p w:rsidR="006D14A4" w:rsidRPr="006D14A4" w:rsidRDefault="006D14A4" w:rsidP="006D14A4">
      <w:pPr>
        <w:autoSpaceDN w:val="0"/>
        <w:ind w:firstLine="567"/>
        <w:jc w:val="both"/>
        <w:rPr>
          <w:sz w:val="28"/>
          <w:szCs w:val="28"/>
        </w:rPr>
      </w:pPr>
      <w:r w:rsidRPr="006D14A4">
        <w:rPr>
          <w:sz w:val="28"/>
          <w:szCs w:val="28"/>
        </w:rPr>
        <w:t>В июне 2024 года данное лицо было задержано в г. Губкин Белгородской области и доставлено в органы внутренних дел.</w:t>
      </w:r>
    </w:p>
    <w:p w:rsidR="006D14A4" w:rsidRPr="006D14A4" w:rsidRDefault="006D14A4" w:rsidP="006D14A4">
      <w:pPr>
        <w:autoSpaceDN w:val="0"/>
        <w:ind w:firstLine="567"/>
        <w:jc w:val="both"/>
        <w:rPr>
          <w:sz w:val="28"/>
          <w:szCs w:val="28"/>
        </w:rPr>
      </w:pPr>
      <w:r w:rsidRPr="006D14A4">
        <w:rPr>
          <w:sz w:val="28"/>
          <w:szCs w:val="28"/>
        </w:rPr>
        <w:t>На основании вышеизложенного, Старооскольской городской прокуратурой постановление об отказе в возбуждении уголовного дела было отменено прокурором, материалы проверки направлены в отдел дознания УМВД России «Старооскольское» для возбуждения уголовного дела</w:t>
      </w:r>
      <w:r w:rsidRPr="006D14A4">
        <w:rPr>
          <w:sz w:val="20"/>
          <w:szCs w:val="20"/>
        </w:rPr>
        <w:t xml:space="preserve"> </w:t>
      </w:r>
      <w:r w:rsidRPr="006D14A4">
        <w:rPr>
          <w:sz w:val="28"/>
          <w:szCs w:val="28"/>
        </w:rPr>
        <w:t>по</w:t>
      </w:r>
      <w:r w:rsidRPr="006D14A4">
        <w:rPr>
          <w:sz w:val="20"/>
          <w:szCs w:val="20"/>
        </w:rPr>
        <w:t xml:space="preserve"> </w:t>
      </w:r>
      <w:r w:rsidRPr="006D14A4">
        <w:rPr>
          <w:sz w:val="28"/>
          <w:szCs w:val="28"/>
        </w:rPr>
        <w:t>ч. 1 ст.314.1 УК РФ.</w:t>
      </w:r>
    </w:p>
    <w:p w:rsidR="006D14A4" w:rsidRPr="006D14A4" w:rsidRDefault="006D14A4" w:rsidP="006D14A4">
      <w:pPr>
        <w:autoSpaceDN w:val="0"/>
        <w:ind w:firstLine="567"/>
        <w:jc w:val="both"/>
        <w:rPr>
          <w:sz w:val="28"/>
          <w:szCs w:val="28"/>
        </w:rPr>
      </w:pPr>
    </w:p>
    <w:p w:rsidR="00652C56" w:rsidRPr="00652C56" w:rsidRDefault="00652C56" w:rsidP="00652C56">
      <w:pPr>
        <w:ind w:firstLine="567"/>
        <w:jc w:val="both"/>
        <w:rPr>
          <w:sz w:val="28"/>
          <w:szCs w:val="28"/>
        </w:rPr>
      </w:pPr>
      <w:r w:rsidRPr="00652C56">
        <w:rPr>
          <w:sz w:val="28"/>
          <w:szCs w:val="28"/>
        </w:rPr>
        <w:t xml:space="preserve"> </w:t>
      </w:r>
      <w:bookmarkStart w:id="0" w:name="_GoBack"/>
      <w:bookmarkEnd w:id="0"/>
    </w:p>
    <w:sectPr w:rsidR="00652C56" w:rsidRPr="00652C56" w:rsidSect="006D14A4">
      <w:headerReference w:type="default" r:id="rId6"/>
      <w:pgSz w:w="11906" w:h="16838"/>
      <w:pgMar w:top="127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C3" w:rsidRDefault="002874C3" w:rsidP="007F6E7D">
      <w:r>
        <w:separator/>
      </w:r>
    </w:p>
  </w:endnote>
  <w:endnote w:type="continuationSeparator" w:id="0">
    <w:p w:rsidR="002874C3" w:rsidRDefault="002874C3" w:rsidP="007F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C3" w:rsidRDefault="002874C3" w:rsidP="007F6E7D">
      <w:r>
        <w:separator/>
      </w:r>
    </w:p>
  </w:footnote>
  <w:footnote w:type="continuationSeparator" w:id="0">
    <w:p w:rsidR="002874C3" w:rsidRDefault="002874C3" w:rsidP="007F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7D" w:rsidRDefault="007F6E7D">
    <w:pPr>
      <w:pStyle w:val="a5"/>
      <w:jc w:val="center"/>
    </w:pPr>
  </w:p>
  <w:p w:rsidR="007F6E7D" w:rsidRDefault="007F6E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1"/>
    <w:rsid w:val="000E7156"/>
    <w:rsid w:val="000F0079"/>
    <w:rsid w:val="0010620B"/>
    <w:rsid w:val="00106E4E"/>
    <w:rsid w:val="00136993"/>
    <w:rsid w:val="001377A0"/>
    <w:rsid w:val="00151444"/>
    <w:rsid w:val="00193054"/>
    <w:rsid w:val="00200B14"/>
    <w:rsid w:val="002279F3"/>
    <w:rsid w:val="00230662"/>
    <w:rsid w:val="00254764"/>
    <w:rsid w:val="002734BF"/>
    <w:rsid w:val="002874C3"/>
    <w:rsid w:val="002A5862"/>
    <w:rsid w:val="00321A01"/>
    <w:rsid w:val="00361A99"/>
    <w:rsid w:val="003D5DD2"/>
    <w:rsid w:val="00424CB4"/>
    <w:rsid w:val="00456AE2"/>
    <w:rsid w:val="004A3651"/>
    <w:rsid w:val="004C511F"/>
    <w:rsid w:val="004F4064"/>
    <w:rsid w:val="0055622B"/>
    <w:rsid w:val="00561BEC"/>
    <w:rsid w:val="005B3259"/>
    <w:rsid w:val="00626E4D"/>
    <w:rsid w:val="00644691"/>
    <w:rsid w:val="00647523"/>
    <w:rsid w:val="00650E4B"/>
    <w:rsid w:val="00651CD8"/>
    <w:rsid w:val="00652C56"/>
    <w:rsid w:val="006658BB"/>
    <w:rsid w:val="00674712"/>
    <w:rsid w:val="00691E76"/>
    <w:rsid w:val="006959D9"/>
    <w:rsid w:val="006D14A4"/>
    <w:rsid w:val="006F4687"/>
    <w:rsid w:val="00751B7F"/>
    <w:rsid w:val="00796C86"/>
    <w:rsid w:val="007B755E"/>
    <w:rsid w:val="007F6E7D"/>
    <w:rsid w:val="00811441"/>
    <w:rsid w:val="0083789C"/>
    <w:rsid w:val="008D2431"/>
    <w:rsid w:val="008E0949"/>
    <w:rsid w:val="009918EB"/>
    <w:rsid w:val="00993667"/>
    <w:rsid w:val="009D741F"/>
    <w:rsid w:val="009E6561"/>
    <w:rsid w:val="009F6236"/>
    <w:rsid w:val="00A57959"/>
    <w:rsid w:val="00A653C8"/>
    <w:rsid w:val="00AD13C8"/>
    <w:rsid w:val="00AE1642"/>
    <w:rsid w:val="00B461C9"/>
    <w:rsid w:val="00BA77A8"/>
    <w:rsid w:val="00BC4656"/>
    <w:rsid w:val="00BE6473"/>
    <w:rsid w:val="00C33C6D"/>
    <w:rsid w:val="00C77E50"/>
    <w:rsid w:val="00CA43F1"/>
    <w:rsid w:val="00D16CFC"/>
    <w:rsid w:val="00D26BDA"/>
    <w:rsid w:val="00D45E4D"/>
    <w:rsid w:val="00D511BD"/>
    <w:rsid w:val="00D53B82"/>
    <w:rsid w:val="00D91B08"/>
    <w:rsid w:val="00D9388C"/>
    <w:rsid w:val="00E45E91"/>
    <w:rsid w:val="00E9179C"/>
    <w:rsid w:val="00F122EA"/>
    <w:rsid w:val="00F1612D"/>
    <w:rsid w:val="00F62805"/>
    <w:rsid w:val="00F66601"/>
    <w:rsid w:val="00F73654"/>
    <w:rsid w:val="00F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04AB-FE51-4507-95B8-0B4A4E74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F6E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6E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33C6D"/>
    <w:pPr>
      <w:widowControl w:val="0"/>
      <w:spacing w:before="20" w:after="0" w:line="300" w:lineRule="auto"/>
      <w:ind w:firstLine="5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No Spacing"/>
    <w:uiPriority w:val="1"/>
    <w:qFormat/>
    <w:rsid w:val="0022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Юлия Викторовна</dc:creator>
  <cp:keywords/>
  <dc:description/>
  <cp:lastModifiedBy>Чеканова Екатерина Николаевна</cp:lastModifiedBy>
  <cp:revision>2</cp:revision>
  <cp:lastPrinted>2024-06-05T13:09:00Z</cp:lastPrinted>
  <dcterms:created xsi:type="dcterms:W3CDTF">2024-06-27T12:11:00Z</dcterms:created>
  <dcterms:modified xsi:type="dcterms:W3CDTF">2024-06-27T12:11:00Z</dcterms:modified>
</cp:coreProperties>
</file>