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138" w:rsidRDefault="00465138" w:rsidP="00465138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465138" w:rsidRDefault="00465138" w:rsidP="00465138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465138" w:rsidRDefault="00465138" w:rsidP="00465138">
      <w:pPr>
        <w:ind w:left="4248" w:right="22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Председателя Совета депутатов </w:t>
      </w:r>
    </w:p>
    <w:p w:rsidR="00465138" w:rsidRDefault="00465138" w:rsidP="00465138">
      <w:pPr>
        <w:ind w:left="601" w:firstLine="4355"/>
        <w:jc w:val="both"/>
        <w:rPr>
          <w:sz w:val="26"/>
          <w:szCs w:val="26"/>
        </w:rPr>
      </w:pPr>
      <w:r>
        <w:rPr>
          <w:sz w:val="26"/>
          <w:szCs w:val="26"/>
        </w:rPr>
        <w:t>Старооскольского городского округа</w:t>
      </w:r>
    </w:p>
    <w:p w:rsidR="00465138" w:rsidRDefault="00833D22" w:rsidP="00465138">
      <w:pPr>
        <w:ind w:firstLine="4820"/>
        <w:rPr>
          <w:sz w:val="26"/>
          <w:szCs w:val="26"/>
        </w:rPr>
      </w:pPr>
      <w:r>
        <w:rPr>
          <w:sz w:val="26"/>
          <w:szCs w:val="26"/>
        </w:rPr>
        <w:t xml:space="preserve">  от </w:t>
      </w:r>
      <w:proofErr w:type="gramStart"/>
      <w:r>
        <w:rPr>
          <w:sz w:val="26"/>
          <w:szCs w:val="26"/>
        </w:rPr>
        <w:t>« 29</w:t>
      </w:r>
      <w:proofErr w:type="gramEnd"/>
      <w:r>
        <w:rPr>
          <w:sz w:val="26"/>
          <w:szCs w:val="26"/>
        </w:rPr>
        <w:t xml:space="preserve"> » мая 2024 г. № 44-01-03</w:t>
      </w:r>
      <w:bookmarkStart w:id="0" w:name="_GoBack"/>
      <w:bookmarkEnd w:id="0"/>
      <w:r w:rsidR="00465138">
        <w:rPr>
          <w:sz w:val="26"/>
          <w:szCs w:val="26"/>
        </w:rPr>
        <w:t xml:space="preserve"> </w:t>
      </w:r>
    </w:p>
    <w:p w:rsidR="00465138" w:rsidRDefault="00465138" w:rsidP="00465138">
      <w:pPr>
        <w:ind w:firstLine="4820"/>
        <w:rPr>
          <w:rFonts w:ascii="Calibri" w:hAnsi="Calibri"/>
          <w:sz w:val="26"/>
          <w:szCs w:val="26"/>
        </w:rPr>
      </w:pPr>
    </w:p>
    <w:p w:rsidR="00465138" w:rsidRDefault="00465138" w:rsidP="00465138">
      <w:pPr>
        <w:ind w:firstLine="4820"/>
        <w:rPr>
          <w:rFonts w:ascii="Calibri" w:hAnsi="Calibri"/>
          <w:sz w:val="26"/>
          <w:szCs w:val="26"/>
        </w:rPr>
      </w:pPr>
    </w:p>
    <w:p w:rsidR="00465138" w:rsidRDefault="00465138" w:rsidP="00465138">
      <w:pPr>
        <w:jc w:val="center"/>
        <w:rPr>
          <w:b/>
          <w:bCs/>
          <w:sz w:val="16"/>
          <w:szCs w:val="16"/>
        </w:rPr>
      </w:pPr>
      <w:r>
        <w:rPr>
          <w:b/>
          <w:sz w:val="26"/>
          <w:szCs w:val="26"/>
        </w:rPr>
        <w:t>ПРОЕКТ РЕШЕНИЯ</w:t>
      </w:r>
    </w:p>
    <w:p w:rsidR="00465138" w:rsidRDefault="00465138" w:rsidP="00465138">
      <w:pPr>
        <w:jc w:val="center"/>
        <w:rPr>
          <w:b/>
          <w:sz w:val="26"/>
          <w:szCs w:val="26"/>
        </w:rPr>
      </w:pPr>
    </w:p>
    <w:p w:rsidR="00465138" w:rsidRDefault="00465138" w:rsidP="00465138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:rsidR="00465138" w:rsidRDefault="00465138" w:rsidP="00465138">
      <w:pPr>
        <w:jc w:val="both"/>
        <w:rPr>
          <w:sz w:val="26"/>
          <w:szCs w:val="26"/>
        </w:rPr>
      </w:pPr>
    </w:p>
    <w:p w:rsidR="00465138" w:rsidRDefault="00465138" w:rsidP="00465138">
      <w:pPr>
        <w:jc w:val="both"/>
        <w:rPr>
          <w:sz w:val="26"/>
          <w:szCs w:val="26"/>
        </w:rPr>
      </w:pPr>
    </w:p>
    <w:p w:rsidR="00465138" w:rsidRDefault="00465138" w:rsidP="00465138">
      <w:pPr>
        <w:shd w:val="clear" w:color="auto" w:fill="FFFFFF"/>
        <w:ind w:right="-1"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законом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:rsidR="00465138" w:rsidRDefault="00465138" w:rsidP="00465138">
      <w:pPr>
        <w:ind w:firstLine="708"/>
        <w:jc w:val="both"/>
        <w:rPr>
          <w:sz w:val="26"/>
          <w:szCs w:val="26"/>
        </w:rPr>
      </w:pPr>
    </w:p>
    <w:p w:rsidR="00465138" w:rsidRDefault="00465138" w:rsidP="00465138">
      <w:pPr>
        <w:widowControl w:val="0"/>
        <w:tabs>
          <w:tab w:val="left" w:pos="993"/>
        </w:tabs>
        <w:ind w:firstLine="851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Предоставить разрешение на условно разрешенный вид использования с кодом вида </w:t>
      </w:r>
      <w:r>
        <w:rPr>
          <w:color w:val="000000"/>
          <w:sz w:val="26"/>
          <w:szCs w:val="26"/>
        </w:rPr>
        <w:t>3.3 «</w:t>
      </w:r>
      <w:r>
        <w:rPr>
          <w:sz w:val="26"/>
          <w:szCs w:val="26"/>
        </w:rPr>
        <w:t>Бытовое обслуживание» земельного участка с </w:t>
      </w:r>
      <w:r>
        <w:rPr>
          <w:spacing w:val="2"/>
          <w:sz w:val="26"/>
          <w:szCs w:val="26"/>
          <w:shd w:val="clear" w:color="auto" w:fill="FFFFFF"/>
        </w:rPr>
        <w:t xml:space="preserve">кадастровым номером </w:t>
      </w:r>
      <w:r>
        <w:rPr>
          <w:color w:val="000000"/>
          <w:sz w:val="26"/>
          <w:szCs w:val="26"/>
          <w:lang w:bidi="ru-RU"/>
        </w:rPr>
        <w:t>31:06:0207001:26</w:t>
      </w:r>
      <w:r>
        <w:rPr>
          <w:spacing w:val="4"/>
          <w:sz w:val="26"/>
          <w:szCs w:val="26"/>
        </w:rPr>
        <w:t>, расположенного в территориальной</w:t>
      </w:r>
      <w:r>
        <w:rPr>
          <w:bCs/>
          <w:sz w:val="26"/>
          <w:szCs w:val="26"/>
        </w:rPr>
        <w:t xml:space="preserve"> зоне «Зона малоэтажной жилой застройки» </w:t>
      </w:r>
      <w:r>
        <w:rPr>
          <w:spacing w:val="4"/>
          <w:sz w:val="26"/>
          <w:szCs w:val="26"/>
        </w:rPr>
        <w:t xml:space="preserve">(Ж3), </w:t>
      </w:r>
      <w:r>
        <w:rPr>
          <w:sz w:val="26"/>
          <w:szCs w:val="26"/>
        </w:rPr>
        <w:t>по адресу:</w:t>
      </w:r>
      <w:r>
        <w:t xml:space="preserve"> </w:t>
      </w:r>
      <w:r>
        <w:rPr>
          <w:sz w:val="26"/>
          <w:szCs w:val="26"/>
        </w:rPr>
        <w:t>Российская Федерация, Белгородская область, Старооскольский городской округ, город Старый Оскол, улица Свободы, земельный участок 16а.</w:t>
      </w:r>
    </w:p>
    <w:p w:rsidR="00A14437" w:rsidRDefault="00A14437"/>
    <w:sectPr w:rsidR="00A14437" w:rsidSect="00B77110">
      <w:pgSz w:w="11906" w:h="16838" w:code="9"/>
      <w:pgMar w:top="1134" w:right="850" w:bottom="1134" w:left="170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138"/>
    <w:rsid w:val="00465138"/>
    <w:rsid w:val="00833D22"/>
    <w:rsid w:val="00A14437"/>
    <w:rsid w:val="00B77110"/>
    <w:rsid w:val="00F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ED57A"/>
  <w15:chartTrackingRefBased/>
  <w15:docId w15:val="{B0CFCF9C-80FB-4955-822D-4918C1B8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1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71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Прасолов</dc:creator>
  <cp:keywords/>
  <dc:description/>
  <cp:lastModifiedBy>User</cp:lastModifiedBy>
  <cp:revision>3</cp:revision>
  <cp:lastPrinted>2024-05-28T06:46:00Z</cp:lastPrinted>
  <dcterms:created xsi:type="dcterms:W3CDTF">2024-05-28T06:39:00Z</dcterms:created>
  <dcterms:modified xsi:type="dcterms:W3CDTF">2024-05-29T09:09:00Z</dcterms:modified>
</cp:coreProperties>
</file>