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228" w:rsidRPr="00BC4228" w:rsidRDefault="004A4231" w:rsidP="00BC4228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noProof/>
          <w:color w:val="auto"/>
          <w:sz w:val="28"/>
          <w:szCs w:val="28"/>
          <w:lang w:val="ru-RU" w:eastAsia="ru-RU" w:bidi="ar-S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3pt;margin-top:1.25pt;width:43.5pt;height:48pt;z-index:251659264" fillcolor="window">
            <v:imagedata r:id="rId7" o:title=""/>
            <w10:wrap type="square" side="right"/>
          </v:shape>
          <o:OLEObject Type="Embed" ProgID="Word.Picture.8" ShapeID="_x0000_s1026" DrawAspect="Content" ObjectID="_1790077627" r:id="rId8"/>
        </w:object>
      </w:r>
    </w:p>
    <w:p w:rsidR="00BC4228" w:rsidRPr="00BC4228" w:rsidRDefault="00BC4228" w:rsidP="00BC4228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</w:pPr>
    </w:p>
    <w:p w:rsidR="00BC4228" w:rsidRPr="00BC4228" w:rsidRDefault="00BC4228" w:rsidP="00BC4228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</w:pPr>
    </w:p>
    <w:p w:rsidR="00BC4228" w:rsidRPr="00BC4228" w:rsidRDefault="00BC4228" w:rsidP="00BC4228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</w:pPr>
    </w:p>
    <w:p w:rsidR="00BC4228" w:rsidRPr="00BC4228" w:rsidRDefault="00BC4228" w:rsidP="00BC4228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32"/>
          <w:szCs w:val="32"/>
          <w:lang w:val="ru-RU" w:eastAsia="ru-RU" w:bidi="ar-SA"/>
        </w:rPr>
      </w:pPr>
      <w:r w:rsidRPr="00BC4228">
        <w:rPr>
          <w:rFonts w:eastAsia="Times New Roman" w:cs="Times New Roman"/>
          <w:b/>
          <w:color w:val="auto"/>
          <w:sz w:val="32"/>
          <w:szCs w:val="32"/>
          <w:lang w:val="ru-RU" w:eastAsia="ru-RU" w:bidi="ar-SA"/>
        </w:rPr>
        <w:t xml:space="preserve">СТАРООСКОЛЬСКАЯ ТЕРРИТОРИАЛЬНАЯ </w:t>
      </w:r>
    </w:p>
    <w:p w:rsidR="00BC4228" w:rsidRPr="00BC4228" w:rsidRDefault="00BC4228" w:rsidP="00BC4228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32"/>
          <w:szCs w:val="32"/>
          <w:lang w:val="ru-RU" w:eastAsia="ru-RU" w:bidi="ar-SA"/>
        </w:rPr>
      </w:pPr>
      <w:r w:rsidRPr="00BC4228">
        <w:rPr>
          <w:rFonts w:eastAsia="Times New Roman" w:cs="Times New Roman"/>
          <w:b/>
          <w:color w:val="auto"/>
          <w:sz w:val="32"/>
          <w:szCs w:val="32"/>
          <w:lang w:val="ru-RU" w:eastAsia="ru-RU" w:bidi="ar-SA"/>
        </w:rPr>
        <w:t>ИЗБИРАТЕЛЬНАЯ КОМИССИЯ</w:t>
      </w:r>
    </w:p>
    <w:p w:rsidR="00BC4228" w:rsidRPr="00BC4228" w:rsidRDefault="00BC4228" w:rsidP="00BC4228">
      <w:pPr>
        <w:widowControl/>
        <w:suppressAutoHyphens w:val="0"/>
        <w:jc w:val="center"/>
        <w:rPr>
          <w:rFonts w:eastAsia="Times New Roman" w:cs="Times New Roman"/>
          <w:color w:val="auto"/>
          <w:sz w:val="32"/>
          <w:szCs w:val="32"/>
          <w:lang w:val="ru-RU" w:eastAsia="ru-RU" w:bidi="ar-SA"/>
        </w:rPr>
      </w:pPr>
    </w:p>
    <w:p w:rsidR="00BC4228" w:rsidRPr="00BC4228" w:rsidRDefault="00BC4228" w:rsidP="00BC4228">
      <w:pPr>
        <w:widowControl/>
        <w:suppressAutoHyphens w:val="0"/>
        <w:jc w:val="center"/>
        <w:rPr>
          <w:rFonts w:eastAsia="Times New Roman" w:cs="Times New Roman"/>
          <w:b/>
          <w:color w:val="auto"/>
          <w:spacing w:val="60"/>
          <w:sz w:val="32"/>
          <w:szCs w:val="32"/>
          <w:lang w:val="ru-RU" w:eastAsia="ru-RU" w:bidi="ar-SA"/>
        </w:rPr>
      </w:pPr>
      <w:r w:rsidRPr="00BC4228">
        <w:rPr>
          <w:rFonts w:eastAsia="Times New Roman" w:cs="Times New Roman"/>
          <w:b/>
          <w:color w:val="auto"/>
          <w:spacing w:val="60"/>
          <w:sz w:val="32"/>
          <w:szCs w:val="32"/>
          <w:lang w:val="ru-RU" w:eastAsia="ru-RU" w:bidi="ar-SA"/>
        </w:rPr>
        <w:t>ПОСТАНОВЛЕНИЕ</w:t>
      </w:r>
    </w:p>
    <w:p w:rsidR="00BC4228" w:rsidRPr="00BC4228" w:rsidRDefault="00CA0C69" w:rsidP="00BC4228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19</w:t>
      </w:r>
      <w:r w:rsidR="00AC6AB4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июля</w:t>
      </w:r>
      <w:r w:rsidR="00BC4228" w:rsidRPr="00BC4228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202</w:t>
      </w:r>
      <w:r w:rsidR="002B218F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3</w:t>
      </w:r>
      <w:r w:rsidR="00BC4228" w:rsidRPr="00BC4228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года                                                                                 № 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81</w:t>
      </w:r>
      <w:r w:rsidR="00BC4228" w:rsidRPr="00BC4228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/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523</w:t>
      </w:r>
      <w:r w:rsidR="00BC4228" w:rsidRPr="00BC4228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-1</w:t>
      </w:r>
    </w:p>
    <w:p w:rsidR="00BC4228" w:rsidRDefault="00BC4228" w:rsidP="00BC4228">
      <w:pPr>
        <w:widowControl/>
        <w:tabs>
          <w:tab w:val="left" w:pos="3780"/>
          <w:tab w:val="left" w:pos="4962"/>
        </w:tabs>
        <w:suppressAutoHyphens w:val="0"/>
        <w:ind w:right="2833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</w:p>
    <w:p w:rsidR="00581BED" w:rsidRPr="00581BED" w:rsidRDefault="00581BED" w:rsidP="001671E9">
      <w:pPr>
        <w:ind w:right="4392"/>
        <w:jc w:val="both"/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>Об итогах регистрации (учета) избирателей,</w:t>
      </w:r>
      <w:r w:rsidR="001671E9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 xml:space="preserve"> </w:t>
      </w:r>
      <w:r w:rsidRPr="00581BED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 xml:space="preserve">участников </w:t>
      </w:r>
      <w:r w:rsidR="001671E9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>р</w:t>
      </w:r>
      <w:r w:rsidRPr="00581BED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 xml:space="preserve">еферендума на территории Старооскольского городского округа по состоянию </w:t>
      </w:r>
      <w:r w:rsidR="001671E9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 xml:space="preserve">              </w:t>
      </w:r>
      <w:r w:rsidRPr="00581BED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 xml:space="preserve">на 01 </w:t>
      </w:r>
      <w:r w:rsidR="00AC6AB4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>июля</w:t>
      </w:r>
      <w:r w:rsidRPr="00581BED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 xml:space="preserve"> 202</w:t>
      </w:r>
      <w:r w:rsidR="00CA0C69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>4</w:t>
      </w:r>
      <w:r w:rsidRPr="00581BED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 xml:space="preserve"> года </w:t>
      </w:r>
    </w:p>
    <w:p w:rsidR="00581BED" w:rsidRPr="00581BED" w:rsidRDefault="00581BED" w:rsidP="00581BED">
      <w:pPr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</w:p>
    <w:p w:rsidR="00581BED" w:rsidRPr="00581BED" w:rsidRDefault="00581BED" w:rsidP="00581BED">
      <w:pPr>
        <w:tabs>
          <w:tab w:val="left" w:pos="720"/>
        </w:tabs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ab/>
        <w:t xml:space="preserve">Заслушав и обсудив информацию консультанта информационного центра аппарата Избирательной комиссии Белгородской области, системного администратора КСА ГАС «Выборы» </w:t>
      </w:r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Е.В. Базаровой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о численности избирателей, участников референдума, зарегистрированных на территории Старооскольского городского округа Белгородской области по состоянию </w:t>
      </w:r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               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на 01 </w:t>
      </w:r>
      <w:r w:rsidR="00AC6AB4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июля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202</w:t>
      </w:r>
      <w:r w:rsidR="00CA0C6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года (справка о численности избирателей прилагается), подведены следующие итоги:</w:t>
      </w:r>
    </w:p>
    <w:p w:rsidR="00581BED" w:rsidRPr="00581BED" w:rsidRDefault="00581BED" w:rsidP="00581BED">
      <w:pPr>
        <w:tabs>
          <w:tab w:val="left" w:pos="720"/>
        </w:tabs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ab/>
        <w:t xml:space="preserve">По состоянию на 01 </w:t>
      </w:r>
      <w:r w:rsidR="00DA3081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января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202</w:t>
      </w:r>
      <w:r w:rsidR="00CA0C6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года число избирателей, участников референдума составляло </w:t>
      </w:r>
      <w:r w:rsidR="001671E9"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205413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человек, по состоянию</w:t>
      </w:r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                                                       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на 01 </w:t>
      </w:r>
      <w:r w:rsidR="00DA3081"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июля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202</w:t>
      </w:r>
      <w:r w:rsidR="00CA0C69"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года – </w:t>
      </w:r>
      <w:r w:rsidR="00DA3081" w:rsidRPr="001671E9">
        <w:rPr>
          <w:color w:val="auto"/>
          <w:sz w:val="28"/>
          <w:szCs w:val="28"/>
          <w:lang w:val="ru-RU"/>
        </w:rPr>
        <w:t>205</w:t>
      </w:r>
      <w:r w:rsidR="001671E9" w:rsidRPr="001671E9">
        <w:rPr>
          <w:color w:val="auto"/>
          <w:sz w:val="28"/>
          <w:szCs w:val="28"/>
          <w:lang w:val="ru-RU"/>
        </w:rPr>
        <w:t>136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человек, уменьшение избирателей, участников референдума составило </w:t>
      </w:r>
      <w:r w:rsidR="001671E9"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277</w:t>
      </w:r>
      <w:r w:rsidR="00552643"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человек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. 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По итогам регистрации (учета) избирателей, участников референдума </w:t>
      </w:r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           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за </w:t>
      </w:r>
      <w:r w:rsidR="00DA3081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первое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полугодие 202</w:t>
      </w:r>
      <w:r w:rsidR="00CA0C6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года установлено:</w:t>
      </w:r>
    </w:p>
    <w:p w:rsidR="00581BED" w:rsidRPr="001671E9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1. Прибыло избирателей, участников референдума в период с </w:t>
      </w:r>
      <w:r w:rsidR="00DA3081"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01 января 202</w:t>
      </w:r>
      <w:r w:rsidR="00CA0C6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</w:t>
      </w:r>
      <w:r w:rsidR="00DA3081"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года по </w:t>
      </w:r>
      <w:r w:rsidR="00DA3081"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01 июля 202</w:t>
      </w:r>
      <w:r w:rsidR="00CA0C6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</w:t>
      </w:r>
      <w:r w:rsidR="00DA3081"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года 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– </w:t>
      </w:r>
      <w:r w:rsidR="001671E9" w:rsidRPr="001671E9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 xml:space="preserve">1762 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человек</w:t>
      </w:r>
      <w:r w:rsidR="001671E9"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а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, из них: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- в связи с достижением 18 лет </w:t>
      </w:r>
      <w:r w:rsidR="001671E9"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–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</w:t>
      </w:r>
      <w:r w:rsidR="001671E9"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1298 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человек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;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- в связи с регистрацией граждан, из других регионов </w:t>
      </w:r>
      <w:r w:rsidR="00B353E7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–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</w:t>
      </w:r>
      <w:r w:rsidR="001671E9"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206</w:t>
      </w:r>
      <w:r w:rsidR="001671E9">
        <w:rPr>
          <w:rFonts w:eastAsia="Times New Roman" w:cs="Times New Roman CYR"/>
          <w:color w:val="FF0000"/>
          <w:sz w:val="28"/>
          <w:szCs w:val="28"/>
          <w:lang w:val="ru-RU" w:eastAsia="ar-SA" w:bidi="ar-SA"/>
        </w:rPr>
        <w:t xml:space="preserve">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человек </w:t>
      </w:r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                </w:t>
      </w:r>
      <w:proofErr w:type="gramStart"/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 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(</w:t>
      </w:r>
      <w:proofErr w:type="gramEnd"/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в том числе и 18-летние);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- в связи с приобретением гражданства РФ 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– </w:t>
      </w:r>
      <w:r w:rsidR="00B353E7"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0</w:t>
      </w:r>
      <w:r w:rsidR="00B353E7">
        <w:rPr>
          <w:rFonts w:eastAsia="Times New Roman" w:cs="Times New Roman CYR"/>
          <w:color w:val="FF0000"/>
          <w:sz w:val="28"/>
          <w:szCs w:val="28"/>
          <w:lang w:val="ru-RU" w:eastAsia="ar-SA" w:bidi="ar-SA"/>
        </w:rPr>
        <w:t xml:space="preserve">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человек;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- в связи с прибытием с военной службы – 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0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человек;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- в связи с прибытием из мест лишения свободы </w:t>
      </w:r>
      <w:r w:rsidRP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– 0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человек.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2. Уменьшилось число избирателей, участников референдума в период </w:t>
      </w:r>
      <w:r w:rsidR="00DA3081"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с 01 января 202</w:t>
      </w:r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</w:t>
      </w:r>
      <w:r w:rsidR="00DA3081"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года по 01 июля 202</w:t>
      </w:r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</w:t>
      </w:r>
      <w:r w:rsidR="00DA3081"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года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– на </w:t>
      </w:r>
      <w:r w:rsidR="001671E9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>2039</w:t>
      </w:r>
      <w:r w:rsidRPr="00581BED">
        <w:rPr>
          <w:rFonts w:eastAsia="Times New Roman" w:cs="Times New Roman CYR"/>
          <w:b/>
          <w:color w:val="auto"/>
          <w:sz w:val="28"/>
          <w:szCs w:val="28"/>
          <w:lang w:val="ru-RU" w:eastAsia="ar-SA" w:bidi="ar-SA"/>
        </w:rPr>
        <w:t xml:space="preserve">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человек, из них: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- по причине смерти - </w:t>
      </w:r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1518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человек;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- по причине призыва в ВС РФ - </w:t>
      </w:r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45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человек;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- по причине осуждения по приговору суда – </w:t>
      </w:r>
      <w:r w:rsidR="00B353E7" w:rsidRPr="00B353E7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0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человек;</w:t>
      </w:r>
    </w:p>
    <w:p w:rsidR="00581BED" w:rsidRPr="00581BED" w:rsidRDefault="001671E9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- </w:t>
      </w:r>
      <w:r w:rsidR="00581BED"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по причине признания недееспособными по решению суда –</w:t>
      </w:r>
      <w:r w:rsidR="00836020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br/>
      </w:r>
      <w:r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10 </w:t>
      </w:r>
      <w:r w:rsidR="00581BED"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человек;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- по иным причинам по решению суда – </w:t>
      </w:r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40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человек;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- по причине выезда в другие регионы </w:t>
      </w:r>
      <w:r w:rsidR="00C832D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–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</w:t>
      </w:r>
      <w:r w:rsidR="004B6F18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144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человек</w:t>
      </w:r>
      <w:r w:rsidR="004B6F18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а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;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lastRenderedPageBreak/>
        <w:t xml:space="preserve">- по причине выявления двойников в базе КСА ГАС «Выборы» - </w:t>
      </w:r>
      <w:r w:rsidR="00E57590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                         </w:t>
      </w:r>
      <w:r w:rsidR="004B6F18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110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человек.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При этом снятие с регистрационного учета в пределах округа составило – </w:t>
      </w:r>
      <w:r w:rsidR="004B6F18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172</w:t>
      </w:r>
      <w:r w:rsidRPr="00581BED">
        <w:rPr>
          <w:rFonts w:eastAsia="Times New Roman" w:cs="Times New Roman CYR"/>
          <w:color w:val="FF0000"/>
          <w:sz w:val="28"/>
          <w:szCs w:val="28"/>
          <w:lang w:val="ru-RU" w:eastAsia="ar-SA" w:bidi="ar-SA"/>
        </w:rPr>
        <w:t xml:space="preserve">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человек</w:t>
      </w:r>
      <w:r w:rsidR="004B6F18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а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, а регистрация в пределах округа составила – </w:t>
      </w:r>
      <w:r w:rsidR="004B6F18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258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человек.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Число зарегистрированных избирателей в базе данных </w:t>
      </w:r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                                        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ФКЗ «Избиратель» на территории Старооскольского городского округа </w:t>
      </w:r>
      <w:r w:rsidR="00791D15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                                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на 01 </w:t>
      </w:r>
      <w:r w:rsidR="00DA3081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июля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202</w:t>
      </w:r>
      <w:r w:rsidR="004B6F18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года составило </w:t>
      </w:r>
      <w:r w:rsidR="004B6F18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205136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человек.</w:t>
      </w:r>
    </w:p>
    <w:p w:rsidR="00BC4228" w:rsidRPr="00BC4228" w:rsidRDefault="00BC4228" w:rsidP="00BC4228">
      <w:pPr>
        <w:widowControl/>
        <w:suppressAutoHyphens w:val="0"/>
        <w:ind w:firstLine="709"/>
        <w:jc w:val="both"/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</w:pPr>
      <w:r w:rsidRPr="00BC4228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Старооскольская территориальная избирательная комиссия </w:t>
      </w:r>
      <w:r w:rsidRPr="00BC4228">
        <w:rPr>
          <w:rFonts w:eastAsia="Times New Roman" w:cs="Times New Roman"/>
          <w:b/>
          <w:color w:val="auto"/>
          <w:sz w:val="28"/>
          <w:szCs w:val="28"/>
          <w:lang w:val="ru-RU" w:eastAsia="ru-RU" w:bidi="ar-SA"/>
        </w:rPr>
        <w:t>постановляет:</w:t>
      </w:r>
      <w:r w:rsidRPr="00BC4228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1. Принять к сведению информацию консультанта информационного центра аппарата Избирательной комиссии Белгородской области, системного администратора КСА ГАС «Выборы» </w:t>
      </w:r>
      <w:r w:rsidR="004B6F18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Е.В. Базарова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о численности избирателей, участников референдума, зарегистрированных на территории Старооскольского городского округа Белгородской области, которая составила по состоянию на 01 </w:t>
      </w:r>
      <w:r w:rsidR="00DA3081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июля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202</w:t>
      </w:r>
      <w:r w:rsidR="004B6F18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года – </w:t>
      </w:r>
      <w:r w:rsidR="00DA3081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205</w:t>
      </w:r>
      <w:r w:rsidR="004B6F18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136</w:t>
      </w:r>
      <w:r w:rsidR="00DA3081"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человек.</w:t>
      </w:r>
    </w:p>
    <w:p w:rsidR="00581BED" w:rsidRPr="00581BED" w:rsidRDefault="00581BED" w:rsidP="00581BED">
      <w:pPr>
        <w:ind w:firstLine="708"/>
        <w:jc w:val="both"/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</w:pP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2. Направить информацию о численности избирателей, участников референдума на территории Старооскольского городского округа</w:t>
      </w:r>
      <w:r w:rsidR="001671E9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                                   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по состоянию на 01 </w:t>
      </w:r>
      <w:r w:rsidR="00DA3081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июля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202</w:t>
      </w:r>
      <w:r w:rsidR="004B6F18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>4</w:t>
      </w:r>
      <w:r w:rsidRPr="00581BED">
        <w:rPr>
          <w:rFonts w:eastAsia="Times New Roman" w:cs="Times New Roman CYR"/>
          <w:color w:val="auto"/>
          <w:sz w:val="28"/>
          <w:szCs w:val="28"/>
          <w:lang w:val="ru-RU" w:eastAsia="ar-SA" w:bidi="ar-SA"/>
        </w:rPr>
        <w:t xml:space="preserve"> года главе администрации Старооскольского городского округа Белгородской области и в Избирательную комиссию Белгородской области.</w:t>
      </w:r>
    </w:p>
    <w:p w:rsidR="00BC4228" w:rsidRPr="00BC4228" w:rsidRDefault="0019078A" w:rsidP="00BC4228">
      <w:pPr>
        <w:widowControl/>
        <w:suppressAutoHyphens w:val="0"/>
        <w:ind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3</w:t>
      </w:r>
      <w:r w:rsidR="00BC4228" w:rsidRPr="00BC4228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. Направить настоящее постановление в Избирательную комиссию Белгородской области.</w:t>
      </w:r>
    </w:p>
    <w:p w:rsidR="00BC4228" w:rsidRDefault="0019078A" w:rsidP="00BC4228">
      <w:pPr>
        <w:widowControl/>
        <w:suppressAutoHyphens w:val="0"/>
        <w:ind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4</w:t>
      </w:r>
      <w:r w:rsidR="00BC4228" w:rsidRPr="00BC4228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. Разместить настоящее постановление на странице Старооскольской территориальной избирательной комиссии на официальном сайте Избирательной комиссии Белгородской области в информационно-телекоммуникационной сети «Интернет».</w:t>
      </w:r>
    </w:p>
    <w:p w:rsidR="00BC4228" w:rsidRPr="00BC4228" w:rsidRDefault="0019078A" w:rsidP="00BC4228">
      <w:pPr>
        <w:widowControl/>
        <w:suppressAutoHyphens w:val="0"/>
        <w:ind w:firstLine="708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5</w:t>
      </w:r>
      <w:r w:rsidR="00BC4228" w:rsidRPr="00BC4228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. Контроль за выполнением настоящего постановления возложить </w:t>
      </w:r>
      <w:r w:rsidR="001671E9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                  </w:t>
      </w:r>
      <w:r w:rsidR="00BC4228" w:rsidRPr="00BC4228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на председателя Старооскольской территориальной избира</w:t>
      </w:r>
      <w:r w:rsidR="001671E9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тельной комиссии Р.Н. Нифанова</w:t>
      </w:r>
      <w:r w:rsidR="00BC4228" w:rsidRPr="00BC4228"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.</w:t>
      </w:r>
    </w:p>
    <w:p w:rsidR="00BC4228" w:rsidRPr="00BC4228" w:rsidRDefault="00BC4228" w:rsidP="00BC4228">
      <w:pPr>
        <w:widowControl/>
        <w:suppressAutoHyphens w:val="0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</w:p>
    <w:tbl>
      <w:tblPr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76"/>
      </w:tblGrid>
      <w:tr w:rsidR="00BC4228" w:rsidRPr="004A4231" w:rsidTr="00BC422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228" w:rsidRPr="00BC4228" w:rsidRDefault="00BC4228" w:rsidP="00BC4228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28"/>
                <w:szCs w:val="28"/>
                <w:lang w:val="ru-RU" w:eastAsia="ru-RU" w:bidi="ar-SA"/>
              </w:rPr>
            </w:pPr>
            <w:bookmarkStart w:id="0" w:name="_GoBack"/>
            <w:bookmarkEnd w:id="0"/>
          </w:p>
        </w:tc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228" w:rsidRPr="00BC4228" w:rsidRDefault="00BC4228" w:rsidP="00BC4228">
            <w:pPr>
              <w:widowControl/>
              <w:suppressAutoHyphens w:val="0"/>
              <w:jc w:val="right"/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</w:pPr>
          </w:p>
        </w:tc>
      </w:tr>
      <w:tr w:rsidR="00BC4228" w:rsidRPr="004A4231" w:rsidTr="00BC422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228" w:rsidRPr="00BC4228" w:rsidRDefault="00BC4228" w:rsidP="00BC4228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color w:val="auto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4228" w:rsidRPr="00BC4228" w:rsidRDefault="00BC4228" w:rsidP="00BC4228">
            <w:pPr>
              <w:widowControl/>
              <w:suppressAutoHyphens w:val="0"/>
              <w:rPr>
                <w:rFonts w:eastAsia="Times New Roman" w:cs="Times New Roman"/>
                <w:b/>
                <w:color w:val="auto"/>
                <w:sz w:val="28"/>
                <w:szCs w:val="28"/>
                <w:lang w:val="ru-RU" w:eastAsia="ru-RU" w:bidi="ar-SA"/>
              </w:rPr>
            </w:pPr>
          </w:p>
        </w:tc>
      </w:tr>
    </w:tbl>
    <w:p w:rsidR="00BC4228" w:rsidRPr="00BC4228" w:rsidRDefault="00BC4228" w:rsidP="00BC4228">
      <w:pPr>
        <w:widowControl/>
        <w:suppressAutoHyphens w:val="0"/>
        <w:rPr>
          <w:rFonts w:eastAsia="Times New Roman" w:cs="Times New Roman"/>
          <w:bCs/>
          <w:color w:val="auto"/>
          <w:sz w:val="28"/>
          <w:szCs w:val="28"/>
          <w:lang w:val="ru-RU" w:eastAsia="zh-CN" w:bidi="ar-SA"/>
        </w:rPr>
      </w:pPr>
    </w:p>
    <w:sectPr w:rsidR="00BC4228" w:rsidRPr="00BC4228" w:rsidSect="00EA0A4E">
      <w:headerReference w:type="default" r:id="rId9"/>
      <w:pgSz w:w="11906" w:h="16838"/>
      <w:pgMar w:top="1134" w:right="851" w:bottom="567" w:left="1701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A25" w:rsidRDefault="00640A25">
      <w:r>
        <w:separator/>
      </w:r>
    </w:p>
  </w:endnote>
  <w:endnote w:type="continuationSeparator" w:id="0">
    <w:p w:rsidR="00640A25" w:rsidRDefault="0064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CC"/>
    <w:family w:val="roman"/>
    <w:pitch w:val="variable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A25" w:rsidRDefault="00640A25">
      <w:r>
        <w:separator/>
      </w:r>
    </w:p>
  </w:footnote>
  <w:footnote w:type="continuationSeparator" w:id="0">
    <w:p w:rsidR="00640A25" w:rsidRDefault="00640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177" w:rsidRDefault="00862177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A777F"/>
    <w:multiLevelType w:val="multilevel"/>
    <w:tmpl w:val="387C37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5290442"/>
    <w:multiLevelType w:val="multilevel"/>
    <w:tmpl w:val="09CAFE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3BD4182"/>
    <w:multiLevelType w:val="multilevel"/>
    <w:tmpl w:val="D182E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0466A8"/>
    <w:multiLevelType w:val="multilevel"/>
    <w:tmpl w:val="15C46978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" w15:restartNumberingAfterBreak="0">
    <w:nsid w:val="6AB275C1"/>
    <w:multiLevelType w:val="multilevel"/>
    <w:tmpl w:val="8C3EC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77"/>
    <w:rsid w:val="00014CAB"/>
    <w:rsid w:val="000A7C4F"/>
    <w:rsid w:val="00166D56"/>
    <w:rsid w:val="001671E9"/>
    <w:rsid w:val="001859CC"/>
    <w:rsid w:val="0019078A"/>
    <w:rsid w:val="001C2FEE"/>
    <w:rsid w:val="00210229"/>
    <w:rsid w:val="00232CD0"/>
    <w:rsid w:val="002B218F"/>
    <w:rsid w:val="002E0A2A"/>
    <w:rsid w:val="00302582"/>
    <w:rsid w:val="00323E60"/>
    <w:rsid w:val="00430F2E"/>
    <w:rsid w:val="004906BD"/>
    <w:rsid w:val="00490FC5"/>
    <w:rsid w:val="004A4231"/>
    <w:rsid w:val="004A7EA6"/>
    <w:rsid w:val="004B6F18"/>
    <w:rsid w:val="00531278"/>
    <w:rsid w:val="00552643"/>
    <w:rsid w:val="00565A17"/>
    <w:rsid w:val="00581BED"/>
    <w:rsid w:val="005C7191"/>
    <w:rsid w:val="005D3398"/>
    <w:rsid w:val="005F61A7"/>
    <w:rsid w:val="006072F3"/>
    <w:rsid w:val="00640A25"/>
    <w:rsid w:val="006B41E9"/>
    <w:rsid w:val="006F4701"/>
    <w:rsid w:val="00791D15"/>
    <w:rsid w:val="00836020"/>
    <w:rsid w:val="00843570"/>
    <w:rsid w:val="00862177"/>
    <w:rsid w:val="009C3C85"/>
    <w:rsid w:val="00AC6AB4"/>
    <w:rsid w:val="00B353E7"/>
    <w:rsid w:val="00BC4228"/>
    <w:rsid w:val="00BE0022"/>
    <w:rsid w:val="00C34C6D"/>
    <w:rsid w:val="00C7391D"/>
    <w:rsid w:val="00C74F42"/>
    <w:rsid w:val="00C832DD"/>
    <w:rsid w:val="00CA0C69"/>
    <w:rsid w:val="00D04E24"/>
    <w:rsid w:val="00D43E61"/>
    <w:rsid w:val="00D8318A"/>
    <w:rsid w:val="00DA3081"/>
    <w:rsid w:val="00E107B1"/>
    <w:rsid w:val="00E57590"/>
    <w:rsid w:val="00EA0A4E"/>
    <w:rsid w:val="00EB1E6D"/>
    <w:rsid w:val="00EE4705"/>
    <w:rsid w:val="00F81908"/>
    <w:rsid w:val="00F83B03"/>
    <w:rsid w:val="00F86798"/>
    <w:rsid w:val="00F924C2"/>
    <w:rsid w:val="00FE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8F2431E-EC51-45BC-BDA8-FAAF668F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BAC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qFormat/>
    <w:rsid w:val="00423BAC"/>
    <w:rPr>
      <w:rFonts w:ascii="Symbol" w:hAnsi="Symbol" w:cs="OpenSymbol"/>
    </w:rPr>
  </w:style>
  <w:style w:type="character" w:customStyle="1" w:styleId="Absatz-Standardschriftart">
    <w:name w:val="Absatz-Standardschriftart"/>
    <w:qFormat/>
    <w:rsid w:val="00423BAC"/>
  </w:style>
  <w:style w:type="character" w:customStyle="1" w:styleId="1">
    <w:name w:val="Основной шрифт абзаца1"/>
    <w:qFormat/>
    <w:rsid w:val="00423BAC"/>
  </w:style>
  <w:style w:type="character" w:customStyle="1" w:styleId="WW-Absatz-Standardschriftart">
    <w:name w:val="WW-Absatz-Standardschriftart"/>
    <w:qFormat/>
    <w:rsid w:val="00423BAC"/>
  </w:style>
  <w:style w:type="character" w:customStyle="1" w:styleId="WW-Absatz-Standardschriftart1">
    <w:name w:val="WW-Absatz-Standardschriftart1"/>
    <w:qFormat/>
    <w:rsid w:val="00423BAC"/>
  </w:style>
  <w:style w:type="character" w:customStyle="1" w:styleId="WW-Absatz-Standardschriftart11">
    <w:name w:val="WW-Absatz-Standardschriftart11"/>
    <w:qFormat/>
    <w:rsid w:val="00423BAC"/>
  </w:style>
  <w:style w:type="character" w:customStyle="1" w:styleId="WW-Absatz-Standardschriftart111">
    <w:name w:val="WW-Absatz-Standardschriftart111"/>
    <w:qFormat/>
    <w:rsid w:val="00423BAC"/>
  </w:style>
  <w:style w:type="character" w:customStyle="1" w:styleId="WW-Absatz-Standardschriftart1111">
    <w:name w:val="WW-Absatz-Standardschriftart1111"/>
    <w:qFormat/>
    <w:rsid w:val="00423BAC"/>
  </w:style>
  <w:style w:type="character" w:customStyle="1" w:styleId="WW-Absatz-Standardschriftart11111">
    <w:name w:val="WW-Absatz-Standardschriftart11111"/>
    <w:qFormat/>
    <w:rsid w:val="00423BAC"/>
  </w:style>
  <w:style w:type="character" w:customStyle="1" w:styleId="WW-Absatz-Standardschriftart111111">
    <w:name w:val="WW-Absatz-Standardschriftart111111"/>
    <w:qFormat/>
    <w:rsid w:val="00423BAC"/>
  </w:style>
  <w:style w:type="character" w:customStyle="1" w:styleId="WW-Absatz-Standardschriftart1111111">
    <w:name w:val="WW-Absatz-Standardschriftart1111111"/>
    <w:qFormat/>
    <w:rsid w:val="00423BAC"/>
  </w:style>
  <w:style w:type="character" w:customStyle="1" w:styleId="WW8Num4z0">
    <w:name w:val="WW8Num4z0"/>
    <w:qFormat/>
    <w:rsid w:val="00423BAC"/>
    <w:rPr>
      <w:rFonts w:ascii="Symbol" w:hAnsi="Symbol" w:cs="OpenSymbol"/>
    </w:rPr>
  </w:style>
  <w:style w:type="character" w:customStyle="1" w:styleId="WW8Num6z0">
    <w:name w:val="WW8Num6z0"/>
    <w:qFormat/>
    <w:rsid w:val="00423BAC"/>
    <w:rPr>
      <w:rFonts w:ascii="Symbol" w:hAnsi="Symbol" w:cs="OpenSymbol"/>
    </w:rPr>
  </w:style>
  <w:style w:type="character" w:customStyle="1" w:styleId="WW8Num7z0">
    <w:name w:val="WW8Num7z0"/>
    <w:qFormat/>
    <w:rsid w:val="00423BAC"/>
    <w:rPr>
      <w:rFonts w:ascii="Symbol" w:hAnsi="Symbol" w:cs="OpenSymbol"/>
    </w:rPr>
  </w:style>
  <w:style w:type="character" w:customStyle="1" w:styleId="WW8Num8z0">
    <w:name w:val="WW8Num8z0"/>
    <w:qFormat/>
    <w:rsid w:val="00423BAC"/>
    <w:rPr>
      <w:rFonts w:ascii="Symbol" w:hAnsi="Symbol" w:cs="OpenSymbol"/>
    </w:rPr>
  </w:style>
  <w:style w:type="character" w:customStyle="1" w:styleId="WW-Absatz-Standardschriftart11111111">
    <w:name w:val="WW-Absatz-Standardschriftart11111111"/>
    <w:qFormat/>
    <w:rsid w:val="00423BAC"/>
  </w:style>
  <w:style w:type="character" w:customStyle="1" w:styleId="WW-Absatz-Standardschriftart111111111">
    <w:name w:val="WW-Absatz-Standardschriftart111111111"/>
    <w:qFormat/>
    <w:rsid w:val="00423BAC"/>
  </w:style>
  <w:style w:type="character" w:customStyle="1" w:styleId="WW-Absatz-Standardschriftart1111111111">
    <w:name w:val="WW-Absatz-Standardschriftart1111111111"/>
    <w:qFormat/>
    <w:rsid w:val="00423BAC"/>
  </w:style>
  <w:style w:type="character" w:customStyle="1" w:styleId="WW-Absatz-Standardschriftart11111111111">
    <w:name w:val="WW-Absatz-Standardschriftart11111111111"/>
    <w:qFormat/>
    <w:rsid w:val="00423BAC"/>
  </w:style>
  <w:style w:type="character" w:customStyle="1" w:styleId="WW-Absatz-Standardschriftart111111111111">
    <w:name w:val="WW-Absatz-Standardschriftart111111111111"/>
    <w:qFormat/>
    <w:rsid w:val="00423BAC"/>
  </w:style>
  <w:style w:type="character" w:customStyle="1" w:styleId="WW-Absatz-Standardschriftart1111111111111">
    <w:name w:val="WW-Absatz-Standardschriftart1111111111111"/>
    <w:qFormat/>
    <w:rsid w:val="00423BAC"/>
  </w:style>
  <w:style w:type="character" w:customStyle="1" w:styleId="WW-Absatz-Standardschriftart11111111111111">
    <w:name w:val="WW-Absatz-Standardschriftart11111111111111"/>
    <w:qFormat/>
    <w:rsid w:val="00423BAC"/>
  </w:style>
  <w:style w:type="character" w:customStyle="1" w:styleId="WW-Absatz-Standardschriftart111111111111111">
    <w:name w:val="WW-Absatz-Standardschriftart111111111111111"/>
    <w:qFormat/>
    <w:rsid w:val="00423BAC"/>
  </w:style>
  <w:style w:type="character" w:customStyle="1" w:styleId="WW-Absatz-Standardschriftart1111111111111111">
    <w:name w:val="WW-Absatz-Standardschriftart1111111111111111"/>
    <w:qFormat/>
    <w:rsid w:val="00423BAC"/>
  </w:style>
  <w:style w:type="character" w:customStyle="1" w:styleId="WW-Absatz-Standardschriftart11111111111111111">
    <w:name w:val="WW-Absatz-Standardschriftart11111111111111111"/>
    <w:qFormat/>
    <w:rsid w:val="00423BAC"/>
  </w:style>
  <w:style w:type="character" w:customStyle="1" w:styleId="WW-Absatz-Standardschriftart111111111111111111">
    <w:name w:val="WW-Absatz-Standardschriftart111111111111111111"/>
    <w:qFormat/>
    <w:rsid w:val="00423BAC"/>
  </w:style>
  <w:style w:type="character" w:customStyle="1" w:styleId="WW-Absatz-Standardschriftart1111111111111111111">
    <w:name w:val="WW-Absatz-Standardschriftart1111111111111111111"/>
    <w:qFormat/>
    <w:rsid w:val="00423BAC"/>
  </w:style>
  <w:style w:type="character" w:customStyle="1" w:styleId="WW-Absatz-Standardschriftart11111111111111111111">
    <w:name w:val="WW-Absatz-Standardschriftart11111111111111111111"/>
    <w:qFormat/>
    <w:rsid w:val="00423BAC"/>
  </w:style>
  <w:style w:type="character" w:customStyle="1" w:styleId="a3">
    <w:name w:val="Символ нумерации"/>
    <w:qFormat/>
    <w:rsid w:val="00423BAC"/>
  </w:style>
  <w:style w:type="character" w:customStyle="1" w:styleId="a4">
    <w:name w:val="Маркеры списка"/>
    <w:qFormat/>
    <w:rsid w:val="00423BAC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423BAC"/>
    <w:rPr>
      <w:color w:val="000080"/>
      <w:u w:val="single"/>
    </w:rPr>
  </w:style>
  <w:style w:type="character" w:customStyle="1" w:styleId="ListLabel1">
    <w:name w:val="ListLabel 1"/>
    <w:qFormat/>
    <w:rPr>
      <w:rFonts w:cs="OpenSymbol"/>
      <w:sz w:val="28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paragraph" w:customStyle="1" w:styleId="10">
    <w:name w:val="Заголовок1"/>
    <w:basedOn w:val="a"/>
    <w:next w:val="a5"/>
    <w:qFormat/>
    <w:rsid w:val="00423BAC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423BAC"/>
    <w:pPr>
      <w:spacing w:after="120"/>
    </w:pPr>
  </w:style>
  <w:style w:type="paragraph" w:styleId="a6">
    <w:name w:val="List"/>
    <w:basedOn w:val="a5"/>
    <w:rsid w:val="00423BAC"/>
    <w:rPr>
      <w:rFonts w:ascii="Arial" w:hAnsi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2">
    <w:name w:val="Название2"/>
    <w:basedOn w:val="a"/>
    <w:qFormat/>
    <w:rsid w:val="00423BAC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20">
    <w:name w:val="Указатель2"/>
    <w:basedOn w:val="a"/>
    <w:qFormat/>
    <w:rsid w:val="00423BAC"/>
    <w:pPr>
      <w:suppressLineNumbers/>
    </w:pPr>
    <w:rPr>
      <w:rFonts w:ascii="Arial" w:hAnsi="Arial"/>
    </w:rPr>
  </w:style>
  <w:style w:type="paragraph" w:customStyle="1" w:styleId="11">
    <w:name w:val="Название1"/>
    <w:basedOn w:val="a"/>
    <w:qFormat/>
    <w:rsid w:val="00423BAC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2">
    <w:name w:val="Указатель1"/>
    <w:basedOn w:val="a"/>
    <w:qFormat/>
    <w:rsid w:val="00423BAC"/>
    <w:pPr>
      <w:suppressLineNumbers/>
    </w:pPr>
    <w:rPr>
      <w:rFonts w:ascii="Arial" w:hAnsi="Arial"/>
    </w:rPr>
  </w:style>
  <w:style w:type="paragraph" w:customStyle="1" w:styleId="a9">
    <w:name w:val="Базовый Новый"/>
    <w:basedOn w:val="a"/>
    <w:qFormat/>
    <w:rsid w:val="00423BAC"/>
    <w:pPr>
      <w:tabs>
        <w:tab w:val="left" w:pos="0"/>
      </w:tabs>
      <w:ind w:right="850"/>
    </w:pPr>
    <w:rPr>
      <w:sz w:val="26"/>
    </w:rPr>
  </w:style>
  <w:style w:type="paragraph" w:styleId="aa">
    <w:name w:val="header"/>
    <w:basedOn w:val="a"/>
    <w:rsid w:val="00423BAC"/>
    <w:pPr>
      <w:suppressLineNumbers/>
      <w:tabs>
        <w:tab w:val="center" w:pos="4677"/>
        <w:tab w:val="right" w:pos="9355"/>
      </w:tabs>
    </w:pPr>
  </w:style>
  <w:style w:type="paragraph" w:customStyle="1" w:styleId="ConsNonformat">
    <w:name w:val="ConsNonformat"/>
    <w:qFormat/>
    <w:rsid w:val="00423BAC"/>
    <w:pPr>
      <w:widowControl w:val="0"/>
      <w:suppressAutoHyphens/>
      <w:ind w:right="19772"/>
    </w:pPr>
    <w:rPr>
      <w:rFonts w:ascii="Courier New" w:eastAsia="Arial" w:hAnsi="Courier New" w:cs="Courier New"/>
      <w:sz w:val="24"/>
      <w:lang w:eastAsia="ar-SA"/>
    </w:rPr>
  </w:style>
  <w:style w:type="paragraph" w:customStyle="1" w:styleId="ConsNormal">
    <w:name w:val="ConsNormal"/>
    <w:qFormat/>
    <w:rsid w:val="00423BAC"/>
    <w:pPr>
      <w:widowControl w:val="0"/>
      <w:suppressAutoHyphens/>
      <w:ind w:right="19772" w:firstLine="720"/>
    </w:pPr>
    <w:rPr>
      <w:rFonts w:ascii="Arial" w:eastAsia="Arial" w:hAnsi="Arial" w:cs="Arial"/>
      <w:sz w:val="24"/>
      <w:lang w:eastAsia="ar-SA"/>
    </w:rPr>
  </w:style>
  <w:style w:type="paragraph" w:customStyle="1" w:styleId="13">
    <w:name w:val="Обычный + 13 пт"/>
    <w:basedOn w:val="a"/>
    <w:qFormat/>
    <w:rsid w:val="00423BAC"/>
    <w:pPr>
      <w:ind w:right="-6" w:firstLine="4860"/>
      <w:jc w:val="center"/>
    </w:pPr>
    <w:rPr>
      <w:sz w:val="26"/>
      <w:szCs w:val="26"/>
    </w:rPr>
  </w:style>
  <w:style w:type="paragraph" w:customStyle="1" w:styleId="ab">
    <w:name w:val="Содержимое таблицы"/>
    <w:basedOn w:val="a"/>
    <w:qFormat/>
    <w:rsid w:val="00423BAC"/>
    <w:pPr>
      <w:suppressLineNumbers/>
    </w:pPr>
  </w:style>
  <w:style w:type="paragraph" w:customStyle="1" w:styleId="ac">
    <w:name w:val="Заголовок таблицы"/>
    <w:basedOn w:val="ab"/>
    <w:qFormat/>
    <w:rsid w:val="00423BAC"/>
    <w:pPr>
      <w:jc w:val="center"/>
    </w:pPr>
    <w:rPr>
      <w:b/>
      <w:bCs/>
    </w:rPr>
  </w:style>
  <w:style w:type="paragraph" w:customStyle="1" w:styleId="ConsPlusNormal">
    <w:name w:val="ConsPlusNormal"/>
    <w:qFormat/>
    <w:rsid w:val="00423BAC"/>
    <w:pPr>
      <w:widowControl w:val="0"/>
      <w:suppressAutoHyphens/>
      <w:ind w:firstLine="720"/>
    </w:pPr>
    <w:rPr>
      <w:rFonts w:ascii="Arial" w:eastAsia="Arial" w:hAnsi="Arial" w:cs="Arial"/>
      <w:sz w:val="24"/>
      <w:lang w:bidi="ru-RU"/>
    </w:rPr>
  </w:style>
  <w:style w:type="paragraph" w:styleId="ad">
    <w:name w:val="footer"/>
    <w:basedOn w:val="a"/>
    <w:rsid w:val="00423BAC"/>
    <w:pPr>
      <w:suppressLineNumbers/>
      <w:tabs>
        <w:tab w:val="center" w:pos="4818"/>
        <w:tab w:val="right" w:pos="9637"/>
      </w:tabs>
    </w:pPr>
  </w:style>
  <w:style w:type="paragraph" w:customStyle="1" w:styleId="ConsPlusNonformat">
    <w:name w:val="ConsPlusNonformat"/>
    <w:qFormat/>
    <w:rsid w:val="00CC74D1"/>
    <w:pPr>
      <w:widowControl w:val="0"/>
      <w:suppressAutoHyphens/>
    </w:pPr>
    <w:rPr>
      <w:rFonts w:ascii="Courier New" w:eastAsia="Arial" w:hAnsi="Courier New" w:cs="Courier New"/>
      <w:sz w:val="24"/>
      <w:lang w:eastAsia="ar-SA"/>
    </w:rPr>
  </w:style>
  <w:style w:type="table" w:styleId="ae">
    <w:name w:val="Table Grid"/>
    <w:basedOn w:val="a1"/>
    <w:uiPriority w:val="59"/>
    <w:rsid w:val="00B605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alloon Text"/>
    <w:basedOn w:val="a"/>
    <w:link w:val="af0"/>
    <w:semiHidden/>
    <w:unhideWhenUsed/>
    <w:rsid w:val="00C74F4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C74F42"/>
    <w:rPr>
      <w:rFonts w:ascii="Segoe UI" w:eastAsia="Lucida Sans Unicode" w:hAnsi="Segoe UI" w:cs="Segoe UI"/>
      <w:color w:val="000000"/>
      <w:sz w:val="18"/>
      <w:szCs w:val="18"/>
      <w:lang w:val="en-US" w:eastAsia="en-US" w:bidi="en-US"/>
    </w:rPr>
  </w:style>
  <w:style w:type="paragraph" w:styleId="af1">
    <w:name w:val="List Paragraph"/>
    <w:basedOn w:val="a"/>
    <w:uiPriority w:val="34"/>
    <w:qFormat/>
    <w:rsid w:val="00490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9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мой шаблон</vt:lpstr>
    </vt:vector>
  </TitlesOfParts>
  <Company>OEM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мой шаблон</dc:title>
  <dc:subject/>
  <dc:creator>25$1cabinet</dc:creator>
  <dc:description/>
  <cp:lastModifiedBy>user</cp:lastModifiedBy>
  <cp:revision>7</cp:revision>
  <cp:lastPrinted>2022-05-31T16:22:00Z</cp:lastPrinted>
  <dcterms:created xsi:type="dcterms:W3CDTF">2024-07-15T11:18:00Z</dcterms:created>
  <dcterms:modified xsi:type="dcterms:W3CDTF">2024-10-10T12:01:00Z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