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1427" w14:textId="77777777" w:rsidR="00361813" w:rsidRDefault="00115C08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Проект</w:t>
      </w:r>
    </w:p>
    <w:p w14:paraId="0345FA6F" w14:textId="77777777" w:rsidR="00361813" w:rsidRDefault="00115C08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вносится администрацией</w:t>
      </w:r>
    </w:p>
    <w:p w14:paraId="2EA514C5" w14:textId="77777777" w:rsidR="00361813" w:rsidRDefault="00115C08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Старооскольского городского округа</w:t>
      </w:r>
    </w:p>
    <w:p w14:paraId="0E1A9600" w14:textId="77777777" w:rsidR="00361813" w:rsidRDefault="00361813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2CF92C9B" w14:textId="77777777" w:rsidR="00361813" w:rsidRDefault="0011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СОВЕТ ДЕПУТАТОВ</w:t>
      </w:r>
    </w:p>
    <w:p w14:paraId="6E310F65" w14:textId="77777777" w:rsidR="00361813" w:rsidRDefault="0011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СТАРООСКОЛЬСКОГО ГОРОДСКОГО ОКРУГА</w:t>
      </w:r>
    </w:p>
    <w:p w14:paraId="6B2894C4" w14:textId="77777777" w:rsidR="00361813" w:rsidRDefault="00361813">
      <w:pPr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ar-SA"/>
        </w:rPr>
      </w:pPr>
    </w:p>
    <w:p w14:paraId="0EE025CE" w14:textId="77777777" w:rsidR="00361813" w:rsidRDefault="0011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РЕШЕНИЕ</w:t>
      </w:r>
    </w:p>
    <w:p w14:paraId="48171A64" w14:textId="77777777" w:rsidR="00361813" w:rsidRDefault="0036181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5C3DE7" w14:textId="77777777" w:rsidR="00361813" w:rsidRDefault="0036181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</w:tblGrid>
      <w:tr w:rsidR="00361813" w14:paraId="2BF74A9E" w14:textId="77777777">
        <w:tc>
          <w:tcPr>
            <w:tcW w:w="4536" w:type="dxa"/>
            <w:shd w:val="clear" w:color="auto" w:fill="auto"/>
          </w:tcPr>
          <w:p w14:paraId="22BF9D03" w14:textId="77777777" w:rsidR="00361813" w:rsidRDefault="00115C08">
            <w:pPr>
              <w:widowControl w:val="0"/>
              <w:spacing w:after="0" w:line="240" w:lineRule="auto"/>
              <w:ind w:left="-108" w:right="-108"/>
              <w:jc w:val="both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О внесении изменений в Правила благоустройства территории Старооскольского городского округа Белгородской области, утвержденные  решением Совета депутатов Старооскольского городского округа от 11 июля 2018 года № 126 </w:t>
            </w:r>
          </w:p>
        </w:tc>
      </w:tr>
    </w:tbl>
    <w:p w14:paraId="48F650A9" w14:textId="77777777" w:rsidR="00361813" w:rsidRDefault="00115C08">
      <w:pPr>
        <w:widowControl w:val="0"/>
        <w:spacing w:after="0" w:line="240" w:lineRule="auto"/>
        <w:rPr>
          <w:rFonts w:ascii="Times New Roman" w:eastAsia="Arial" w:hAnsi="Times New Roman" w:cs="Times New Roman"/>
          <w:color w:val="FF0000"/>
          <w:sz w:val="26"/>
          <w:szCs w:val="26"/>
          <w:u w:val="single"/>
          <w:lang w:eastAsia="ar-SA"/>
        </w:rPr>
      </w:pPr>
      <w:r>
        <w:rPr>
          <w:rFonts w:ascii="Times New Roman" w:eastAsia="Arial" w:hAnsi="Times New Roman" w:cs="Times New Roman"/>
          <w:color w:val="FF0000"/>
          <w:sz w:val="26"/>
          <w:szCs w:val="26"/>
          <w:u w:val="single"/>
          <w:lang w:eastAsia="ar-SA"/>
        </w:rPr>
        <w:br w:type="textWrapping" w:clear="all"/>
      </w:r>
    </w:p>
    <w:p w14:paraId="2C814541" w14:textId="77777777" w:rsidR="00361813" w:rsidRDefault="00361813">
      <w:pPr>
        <w:widowControl w:val="0"/>
        <w:tabs>
          <w:tab w:val="left" w:pos="4536"/>
        </w:tabs>
        <w:spacing w:after="0" w:line="240" w:lineRule="auto"/>
        <w:rPr>
          <w:rFonts w:ascii="Times New Roman" w:eastAsia="Arial" w:hAnsi="Times New Roman" w:cs="Times New Roman"/>
          <w:color w:val="FF0000"/>
          <w:sz w:val="26"/>
          <w:szCs w:val="26"/>
          <w:u w:val="single"/>
          <w:lang w:eastAsia="ar-SA"/>
        </w:rPr>
      </w:pPr>
    </w:p>
    <w:p w14:paraId="764A8AA1" w14:textId="78152C3F" w:rsidR="00361813" w:rsidRDefault="00115C0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В соответствии с Градостроительным кодексом Российской Федерации,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Российской </w:t>
      </w:r>
      <w:r w:rsidR="001969D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Ф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едерации                    от 29 декабря 2021 года № 1042/пр, руководствуясь Уставом Старооскольского городского округа Белгородской области, Совет депутатов Старооскольского городского округа</w:t>
      </w:r>
    </w:p>
    <w:p w14:paraId="24B52F49" w14:textId="77777777" w:rsidR="00361813" w:rsidRDefault="00115C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 Е Ш И Л:</w:t>
      </w:r>
    </w:p>
    <w:p w14:paraId="55E3D378" w14:textId="77777777" w:rsidR="00361813" w:rsidRDefault="0036181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2034752B" w14:textId="77777777" w:rsidR="00361813" w:rsidRDefault="00115C08" w:rsidP="007611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 Внести в Правила благоустройства территории Старооскольского городского округа Белгородской области, утвержденные </w:t>
      </w:r>
      <w:hyperlink r:id="rId8" w:tooltip="consultantplus://offline/ref=15CD90C7D79800D24F74C21BD05D9A9722DF02493462479FC1EA97A7514C468AE841F1C4C0AAC14E36B120C3E583260CH0O8J" w:history="1">
        <w:r>
          <w:rPr>
            <w:rFonts w:ascii="Times New Roman" w:eastAsia="Times New Roman" w:hAnsi="Times New Roman" w:cs="Times New Roman"/>
            <w:sz w:val="26"/>
            <w:szCs w:val="26"/>
            <w:lang w:eastAsia="ru-RU" w:bidi="ru-RU"/>
          </w:rPr>
          <w:t>решением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Совета депутатов Старооскольского городского округа от 11 июля 2018 года № 126                  (с изменени</w:t>
      </w:r>
      <w:r w:rsidR="00F6061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м, внесенным решением Совета депутатов Старооскольского городского округа от 27 сентября 2023 года № 163)</w:t>
      </w:r>
      <w:r w:rsidR="007C0AF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следующие изменения:</w:t>
      </w:r>
    </w:p>
    <w:p w14:paraId="177FAC8B" w14:textId="77777777" w:rsidR="00361813" w:rsidRPr="00F95E91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1.1. В абзаце втором Введения слова «№</w:t>
      </w:r>
      <w:hyperlink r:id="rId9" w:tooltip="https://login.consultant.ru/link/?req=doc&amp;base=LAW&amp;n=481448&amp;date=19.08.2025" w:history="1">
        <w:r w:rsidRPr="00F95E91">
          <w:rPr>
            <w:rFonts w:ascii="Times New Roman" w:eastAsia="Lucida Sans Unicode" w:hAnsi="Times New Roman" w:cs="Times New Roman"/>
            <w:color w:val="000000"/>
            <w:sz w:val="26"/>
            <w:szCs w:val="26"/>
            <w:lang w:bidi="en-US"/>
          </w:rPr>
          <w:t xml:space="preserve"> 4979-1-ФЗ» заменить словами </w:t>
        </w:r>
        <w:r w:rsidRPr="00F95E91">
          <w:rPr>
            <w:rFonts w:ascii="Times New Roman" w:eastAsia="Lucida Sans Unicode" w:hAnsi="Times New Roman" w:cs="Times New Roman"/>
            <w:color w:val="000000"/>
            <w:sz w:val="26"/>
            <w:szCs w:val="26"/>
            <w:lang w:bidi="en-US"/>
          </w:rPr>
          <w:br/>
          <w:t>«</w:t>
        </w:r>
      </w:hyperlink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№</w:t>
      </w:r>
      <w:hyperlink r:id="rId10" w:tooltip="https://login.consultant.ru/link/?req=doc&amp;base=LAW&amp;n=481448&amp;date=19.08.2025" w:history="1">
        <w:r w:rsidRPr="00F95E91">
          <w:rPr>
            <w:rFonts w:ascii="Times New Roman" w:eastAsia="Lucida Sans Unicode" w:hAnsi="Times New Roman" w:cs="Times New Roman"/>
            <w:color w:val="000000"/>
            <w:sz w:val="26"/>
            <w:szCs w:val="26"/>
            <w:lang w:bidi="en-US"/>
          </w:rPr>
          <w:t xml:space="preserve"> 4979-1</w:t>
        </w:r>
      </w:hyperlink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»</w:t>
      </w:r>
      <w:r w:rsidR="00B66C82"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;</w:t>
      </w:r>
    </w:p>
    <w:p w14:paraId="180B13A2" w14:textId="77777777" w:rsidR="00DD0DBB" w:rsidRPr="00F95E91" w:rsidRDefault="00DD0DBB" w:rsidP="00DD0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1.2. В главе 1</w:t>
      </w:r>
      <w:r w:rsidR="008A1BF7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раздела </w:t>
      </w:r>
      <w:r w:rsidR="008A1BF7">
        <w:rPr>
          <w:rFonts w:ascii="Times New Roman" w:eastAsia="Lucida Sans Unicode" w:hAnsi="Times New Roman" w:cs="Times New Roman"/>
          <w:color w:val="000000"/>
          <w:sz w:val="26"/>
          <w:szCs w:val="26"/>
          <w:lang w:val="en-US" w:bidi="en-US"/>
        </w:rPr>
        <w:t>I</w:t>
      </w:r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:</w:t>
      </w:r>
    </w:p>
    <w:p w14:paraId="7BFCFE19" w14:textId="77777777" w:rsidR="00DD0DBB" w:rsidRPr="00F95E91" w:rsidRDefault="00C91E43" w:rsidP="00DD0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DD0DBB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1:</w:t>
      </w:r>
    </w:p>
    <w:p w14:paraId="33ACF387" w14:textId="77777777" w:rsidR="00DD0DBB" w:rsidRPr="00F95E91" w:rsidRDefault="00DD0DBB" w:rsidP="00DD0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абзаце третьем </w:t>
      </w: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части </w:t>
      </w:r>
      <w:r w:rsidR="00C91E43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слово «собак» заменить словами «домашних животных»</w:t>
      </w:r>
      <w:r w:rsid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D0751FF" w14:textId="77777777" w:rsidR="00D811D6" w:rsidRPr="00F95E91" w:rsidRDefault="00943493" w:rsidP="00DD0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в</w:t>
      </w:r>
      <w:r w:rsidR="00D811D6"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с</w:t>
      </w:r>
      <w:r w:rsidR="00115C08"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тать</w:t>
      </w:r>
      <w:r w:rsidR="00D811D6"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е</w:t>
      </w:r>
      <w:r w:rsidR="00115C08"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2</w:t>
      </w:r>
      <w:r w:rsidR="00D811D6"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:</w:t>
      </w:r>
    </w:p>
    <w:p w14:paraId="6CE14FD8" w14:textId="77777777" w:rsidR="008A1BF7" w:rsidRDefault="008A1BF7" w:rsidP="00DD0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 w:rsidRPr="008A1BF7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в абзаце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восемьдесят третьем</w:t>
      </w:r>
      <w:r w:rsidR="00CA5ABC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слово</w:t>
      </w:r>
      <w:r w:rsidRPr="008A1BF7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«собак» заменить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словами</w:t>
      </w:r>
      <w:r w:rsidRPr="008A1BF7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«домашних животных»;</w:t>
      </w:r>
    </w:p>
    <w:p w14:paraId="1AC0F1C1" w14:textId="77777777" w:rsidR="00D811D6" w:rsidRPr="00F95E91" w:rsidRDefault="00D811D6" w:rsidP="00DD0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в абзаце сотом </w:t>
      </w:r>
      <w:r w:rsidR="008A1BF7" w:rsidRPr="008A1BF7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слово «собак» заменить словами «домашних животных»;</w:t>
      </w:r>
    </w:p>
    <w:p w14:paraId="77073C52" w14:textId="77777777" w:rsidR="00D811D6" w:rsidRPr="00F95E91" w:rsidRDefault="00D811D6" w:rsidP="00DD0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в абзаце сто первом </w:t>
      </w:r>
      <w:r w:rsidR="008A1BF7" w:rsidRPr="008A1BF7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слово «собак» заменить словами «домашних животных»;</w:t>
      </w:r>
    </w:p>
    <w:p w14:paraId="43CDE779" w14:textId="5F4F5808" w:rsidR="000116F0" w:rsidRDefault="007611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1.</w:t>
      </w:r>
      <w:r w:rsidR="00943493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3</w:t>
      </w:r>
      <w:r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. </w:t>
      </w:r>
      <w:r w:rsidR="000116F0" w:rsidRPr="00F95E91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В разделе</w:t>
      </w:r>
      <w:r w:rsidR="001969D0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</w:t>
      </w:r>
      <w:r w:rsidR="008A1BF7">
        <w:rPr>
          <w:rFonts w:ascii="Times New Roman" w:eastAsia="Lucida Sans Unicode" w:hAnsi="Times New Roman" w:cs="Times New Roman"/>
          <w:color w:val="000000"/>
          <w:sz w:val="26"/>
          <w:szCs w:val="26"/>
          <w:lang w:val="en-US" w:bidi="en-US"/>
        </w:rPr>
        <w:t>II</w:t>
      </w:r>
      <w:r w:rsidR="000116F0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:</w:t>
      </w:r>
    </w:p>
    <w:p w14:paraId="4D35DD34" w14:textId="77777777" w:rsidR="000116F0" w:rsidRDefault="000116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в главе 2: </w:t>
      </w:r>
    </w:p>
    <w:p w14:paraId="26740256" w14:textId="77777777" w:rsidR="00B66C82" w:rsidRDefault="000116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а</w:t>
      </w:r>
      <w:r w:rsidR="00B66C8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бзац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третий</w:t>
      </w:r>
      <w:r w:rsidR="00B66C8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части 3 статьи 3 после слов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«</w:t>
      </w:r>
      <w:r w:rsidR="00B66C8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администраци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я</w:t>
      </w:r>
      <w:r w:rsidR="00B66C8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Старооскольского городского округа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»</w:t>
      </w:r>
      <w:r w:rsidR="00B66C8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дополнить словами «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(</w:t>
      </w:r>
      <w:r w:rsidR="00B66C8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администраци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я</w:t>
      </w:r>
      <w:r w:rsidR="00B66C8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городского округа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)</w:t>
      </w:r>
      <w:r w:rsidR="004A4808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»</w:t>
      </w:r>
      <w:r w:rsidR="00AC204B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;</w:t>
      </w:r>
    </w:p>
    <w:p w14:paraId="4B8A6D0A" w14:textId="77777777" w:rsidR="00361813" w:rsidRDefault="000116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lastRenderedPageBreak/>
        <w:t>а</w:t>
      </w:r>
      <w:r w:rsidR="00115C08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бзац восьмой части 1 статьи 4 изложить в следующей редакции:</w:t>
      </w:r>
    </w:p>
    <w:p w14:paraId="188603A2" w14:textId="01F12186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«выгул домашнего животного, за исключением собаки-проводника</w:t>
      </w:r>
      <w:r w:rsidR="000116F0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B66C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сопровождающе</w:t>
      </w:r>
      <w:r w:rsidR="000116F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B66C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инвалида по зрению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вне мест, разрешенных администрацией городского округа для выгула животных, и без соблюдения иных требовани</w:t>
      </w:r>
      <w:r w:rsidR="00B66C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 его </w:t>
      </w:r>
      <w:r w:rsidRPr="000116F0">
        <w:rPr>
          <w:rFonts w:ascii="Times New Roman" w:eastAsia="Times New Roman" w:hAnsi="Times New Roman" w:cs="Times New Roman"/>
          <w:color w:val="000000"/>
          <w:sz w:val="26"/>
          <w:szCs w:val="26"/>
        </w:rPr>
        <w:t>выгулу</w:t>
      </w:r>
      <w:r w:rsidR="000116F0" w:rsidRPr="000116F0">
        <w:rPr>
          <w:rFonts w:ascii="Times New Roman" w:hAnsi="Times New Roman" w:cs="Times New Roman"/>
        </w:rPr>
        <w:t>,</w:t>
      </w:r>
      <w:r w:rsidR="001969D0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установленных действующим законодательством;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B66C8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8462003" w14:textId="1A9FB366" w:rsidR="00361813" w:rsidRDefault="000116F0" w:rsidP="00605F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части 7 статьи 5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F032D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слова «земельного участка» заменить словами «земельных участков»</w:t>
      </w:r>
      <w:r w:rsidR="00605F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слов</w:t>
      </w:r>
      <w:r w:rsid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«собак» заменить словами «домашних животных»</w:t>
      </w:r>
      <w:r w:rsidR="004A480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546FBD6" w14:textId="77777777" w:rsidR="00361813" w:rsidRDefault="000116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асть 2 статьи 6 изложить в следующей редакции:</w:t>
      </w:r>
    </w:p>
    <w:p w14:paraId="6F383E65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«2. Придомовые и дворовые территории, внутридворовые проезды и тротуары должны быть очищены от мусора.»</w:t>
      </w:r>
      <w:r w:rsidR="004A480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5BBE99FB" w14:textId="77777777" w:rsidR="00361813" w:rsidRDefault="000116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7:</w:t>
      </w:r>
    </w:p>
    <w:p w14:paraId="3A26249A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части 1 слова «муниципальных образований» заменить словами «городского округа»;</w:t>
      </w:r>
    </w:p>
    <w:p w14:paraId="6456E96E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четвертом пункта 3 части 3 слова «органов исполнительной власти» заменить словами «органов администрации городского округа»;</w:t>
      </w:r>
    </w:p>
    <w:p w14:paraId="754617B8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первом части 5 слова «муниципальных образований» заменить словами «городского округа»</w:t>
      </w:r>
      <w:r w:rsidR="004A480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D08EA3A" w14:textId="77777777" w:rsidR="00361813" w:rsidRDefault="000116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8:</w:t>
      </w:r>
    </w:p>
    <w:p w14:paraId="7A0E7AA0" w14:textId="77777777" w:rsidR="00361813" w:rsidRDefault="00AC20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част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 </w:t>
      </w:r>
      <w:r w:rsidR="003F03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слова «пункт медицинского </w:t>
      </w:r>
      <w:r w:rsidR="00126ACB">
        <w:rPr>
          <w:rFonts w:ascii="Times New Roman" w:eastAsia="Times New Roman" w:hAnsi="Times New Roman" w:cs="Times New Roman"/>
          <w:color w:val="000000"/>
          <w:sz w:val="26"/>
          <w:szCs w:val="26"/>
        </w:rPr>
        <w:t>обследования</w:t>
      </w:r>
      <w:r w:rsidR="003F03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проездом» исключить;</w:t>
      </w:r>
    </w:p>
    <w:p w14:paraId="188337E0" w14:textId="77777777" w:rsidR="003F032D" w:rsidRDefault="00490D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абзаце 2 части 20 слова «для данной климатической зоны» заменить словами «климатической зоны, в которой находится городской округ»; </w:t>
      </w:r>
    </w:p>
    <w:p w14:paraId="7D0347A4" w14:textId="77777777" w:rsidR="00D7228E" w:rsidRDefault="00D72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 29 признать утратившей силу;</w:t>
      </w:r>
    </w:p>
    <w:p w14:paraId="01E0526C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седьмом части 31 слово «собак» заменить словами «домашних животных»</w:t>
      </w:r>
      <w:r w:rsidR="00490DA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5C6A5D2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 32 изложить в следующей редакции:</w:t>
      </w:r>
    </w:p>
    <w:p w14:paraId="00D41FB2" w14:textId="7B7CF031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«32. Ответственность за содержание и сохранность зеленых насаждений несут их собственники или иные законные владельцы</w:t>
      </w:r>
      <w:r w:rsidR="00B95E1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95E17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парках, садах, </w:t>
      </w:r>
      <w:r w:rsidR="00843C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лесопарках,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бульварах, </w:t>
      </w:r>
      <w:r w:rsidR="00843C3C">
        <w:rPr>
          <w:rFonts w:ascii="Times New Roman" w:eastAsia="Times New Roman" w:hAnsi="Times New Roman" w:cs="Times New Roman"/>
          <w:color w:val="000000"/>
          <w:sz w:val="26"/>
          <w:szCs w:val="26"/>
        </w:rPr>
        <w:t>иных объектах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общественного пользования</w:t>
      </w:r>
      <w:r w:rsidR="00B95E17">
        <w:rPr>
          <w:rFonts w:ascii="Times New Roman" w:eastAsia="Times New Roman" w:hAnsi="Times New Roman" w:cs="Times New Roman"/>
          <w:color w:val="000000"/>
          <w:sz w:val="26"/>
          <w:szCs w:val="26"/>
        </w:rPr>
        <w:t>, эту ответственность несут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руководители организаций,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 которыми закреплены данные объекты</w:t>
      </w:r>
      <w:r w:rsidR="00B95E1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14:paraId="64D08ED5" w14:textId="77777777" w:rsidR="00DB201A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части 33</w:t>
      </w:r>
      <w:r w:rsidR="00DB201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300470CD" w14:textId="03178DB4" w:rsidR="00361813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абзаце первом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слова «руководители подразделений, имеющих зеленый фонд на вверенных им территориях» заменить словами «руководители организаций, имеющи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зеленый фонд на закрепленных за ними территориях»;</w:t>
      </w:r>
    </w:p>
    <w:p w14:paraId="35682B3C" w14:textId="3457B8B1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третьем слова «с главным архитектором и службой садово-паркового хозяйства» заменить словами «в порядке, установленном администрацией городского округа»;</w:t>
      </w:r>
    </w:p>
    <w:p w14:paraId="784F7090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четвертом слова «лишь при наличии разрешения службы садово-паркового (зеленого) хозяйства» заменить словами «при наличии разрешения, выданного в порядке, установленном администрацией городского округа»;</w:t>
      </w:r>
    </w:p>
    <w:p w14:paraId="1A9E475D" w14:textId="77777777" w:rsidR="006A4F19" w:rsidRDefault="006A4F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абзац </w:t>
      </w:r>
      <w:r w:rsidR="00B95E17"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исключить;</w:t>
      </w:r>
    </w:p>
    <w:p w14:paraId="452488C9" w14:textId="77777777" w:rsidR="00361813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9:</w:t>
      </w:r>
    </w:p>
    <w:p w14:paraId="25A0643B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 четвертый части 3 изложить в следующей редакции:</w:t>
      </w:r>
    </w:p>
    <w:p w14:paraId="153203C7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«Зеленые насаждения необходимо формировать в виде живописных композиций, исключающих однообразие и монотонность.»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3AC7A2B0" w14:textId="77777777" w:rsidR="00943493" w:rsidRDefault="009434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части 4:</w:t>
      </w:r>
    </w:p>
    <w:p w14:paraId="17B91906" w14:textId="5D606239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первом слов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«морского</w:t>
      </w:r>
      <w:r w:rsidR="0094349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исключить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3301C1EA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 девятый исключить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578F377" w14:textId="77777777" w:rsidR="00361813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10:</w:t>
      </w:r>
    </w:p>
    <w:p w14:paraId="6C2104AE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 абзаце втором части 3 слова «муниципального образования» заменить словами «городского округа»;</w:t>
      </w:r>
    </w:p>
    <w:p w14:paraId="0271B3C4" w14:textId="2750D658" w:rsidR="0094349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</w:t>
      </w:r>
      <w:r w:rsidR="009434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4 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признать утратившей силу</w:t>
      </w:r>
      <w:r w:rsidR="0094349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5F0A115C" w14:textId="02B40DA6" w:rsidR="00361813" w:rsidRDefault="009434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часть 7 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признать утратившей силу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048E83E" w14:textId="77777777" w:rsidR="00361813" w:rsidRPr="00F95E91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Hlk234504575"/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11:</w:t>
      </w:r>
    </w:p>
    <w:p w14:paraId="280259A2" w14:textId="77777777" w:rsidR="00361813" w:rsidRPr="00F95E91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абзаце третьем части 2 слово «собак» заменить словами «домашних животных»</w:t>
      </w:r>
      <w:r w:rsidR="0094349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bookmarkEnd w:id="0"/>
    <w:p w14:paraId="7D355DC9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дополнить частью 4 следующего содержания:</w:t>
      </w:r>
    </w:p>
    <w:p w14:paraId="035BE23B" w14:textId="3BAAE4FF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«4. Собственники (владельцы, пользователи) земельных участков территорий инженерной инфраструктуры обязаны обеспечить содержание в технически исправном состоянии смотровых и дождеприемных колодцев,</w:t>
      </w:r>
      <w:r w:rsidR="001937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 также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колодцев подземных коммуникаций, обеспечивающ</w:t>
      </w:r>
      <w:r w:rsidR="00193761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безопасное движение транспорта и пешеходов.»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702AECC" w14:textId="77777777" w:rsidR="00361813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12:</w:t>
      </w:r>
    </w:p>
    <w:p w14:paraId="3CF8BF3F" w14:textId="55A4FBEC" w:rsidR="00361813" w:rsidRPr="00923967" w:rsidRDefault="00115C08" w:rsidP="009239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 четвертый части 2 после слов «для автомобилей инвалидов» дополнить словам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«в соответствии с местными нормативами градостроительного проектирования»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DCDA689" w14:textId="77777777" w:rsidR="00361813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13:</w:t>
      </w:r>
    </w:p>
    <w:p w14:paraId="457A96A8" w14:textId="77777777" w:rsidR="00361813" w:rsidRDefault="009434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пункт 2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части 2 изложить в следующей редакции:</w:t>
      </w:r>
    </w:p>
    <w:p w14:paraId="0AF2906A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«2) ведомственные заправочные пункты - небольшие АЗС, размещенные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 территории организации и предназначенные для заправки транспортных и других моторных средств только данной организации.»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69ADCC5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 4 дополнить абзацем пятым следующего содержания:</w:t>
      </w:r>
    </w:p>
    <w:p w14:paraId="4E143620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«с надземным расположением на одном основании или в контейнере в виде единого заводского изделия (мобильные АЗС).»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86D4B2E" w14:textId="77777777" w:rsidR="00DB201A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6A4F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главе 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13EA1096" w14:textId="77777777" w:rsidR="00361813" w:rsidRDefault="006A4F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татью 15 дополнить частью 15 следующего содержания:</w:t>
      </w:r>
    </w:p>
    <w:p w14:paraId="158AFB20" w14:textId="42323E9D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«15. Нанесение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надписей, изображений (декоративных панно, мозаик, фресок, </w:t>
      </w:r>
      <w:r w:rsidR="00746EDE" w:rsidRP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>мурал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746EDE" w:rsidRP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>, трафарет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746EDE" w:rsidRP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>, рисунк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746EDE" w:rsidRP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>, стикер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746EDE" w:rsidRP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ины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746EDE" w:rsidRP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подобны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746EDE" w:rsidRPr="008A1BF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изображени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внешние поверхности и (или) ограждения многоквартирных домов, нежилых зданий, строений, сооружений</w:t>
      </w:r>
      <w:r w:rsidR="00D304E7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A2F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304E7">
        <w:rPr>
          <w:rFonts w:ascii="Times New Roman" w:eastAsia="Times New Roman" w:hAnsi="Times New Roman" w:cs="Times New Roman"/>
          <w:color w:val="000000"/>
          <w:sz w:val="26"/>
          <w:szCs w:val="26"/>
        </w:rPr>
        <w:t>наземных инженерных коммуникаций</w:t>
      </w:r>
      <w:r w:rsidR="003A2F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304E7">
        <w:rPr>
          <w:rFonts w:ascii="Times New Roman" w:eastAsia="Times New Roman" w:hAnsi="Times New Roman" w:cs="Times New Roman"/>
          <w:color w:val="000000"/>
          <w:sz w:val="26"/>
          <w:szCs w:val="26"/>
        </w:rPr>
        <w:t>путем покраски, наклейки, росписи</w:t>
      </w:r>
      <w:r w:rsidR="007D1D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иными способами, а также их</w:t>
      </w:r>
      <w:r w:rsidR="003A2F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изменение и демонтаж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допуска</w:t>
      </w:r>
      <w:r w:rsidR="00746EDE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 при условии получения согласования уполномоченного органа администрации городского округа в порядке, установленном муниципальным правовым актом администрации городского округа.»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FD0A9AF" w14:textId="77777777" w:rsidR="00361813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16:</w:t>
      </w:r>
    </w:p>
    <w:p w14:paraId="530A54BF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втором части 4 слов</w:t>
      </w:r>
      <w:r w:rsidR="007D1D9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«мало мобильных» заменить словом «маломобильных»;</w:t>
      </w:r>
    </w:p>
    <w:p w14:paraId="4E6209BD" w14:textId="77777777" w:rsidR="00361813" w:rsidRDefault="00DB20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абзаце четвертом части 7 слов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«подвергается» заменить слов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«подлежит»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21C7626" w14:textId="77777777" w:rsidR="00361813" w:rsidRDefault="00EB13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17:</w:t>
      </w:r>
    </w:p>
    <w:p w14:paraId="38ED4528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 пятый части 4 изложить в следующей редакции:</w:t>
      </w:r>
    </w:p>
    <w:p w14:paraId="0182CF99" w14:textId="1FF8C881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«живая изгородь: для ограждения земельных участков, используемых для ведения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гражданами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садоводства и огородничества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собственных нужд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>детских площадок из сплошного кустарника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придомовых территориях многоквартирных домов, территориях индивидуальной жилой застройки и территориях общего пользования.»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262DFAD" w14:textId="77777777" w:rsidR="00EB13C3" w:rsidRDefault="00EB13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главе 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762BA113" w14:textId="77777777" w:rsidR="00361813" w:rsidRDefault="00EB13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19:</w:t>
      </w:r>
    </w:p>
    <w:p w14:paraId="02CF4836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части 9 слова «муниципального образования» заменить словами</w:t>
      </w:r>
      <w:r w:rsidR="00972B0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«городского округа»;</w:t>
      </w:r>
    </w:p>
    <w:p w14:paraId="6511E382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первом части 10 слова «муниципальных образований» заменить словами «на территории городского округа»;</w:t>
      </w:r>
    </w:p>
    <w:p w14:paraId="7A51CC4A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третьем части 12 слова «муниципальных образований» заменить словами «городского округа»;</w:t>
      </w:r>
    </w:p>
    <w:p w14:paraId="2F173077" w14:textId="77777777" w:rsidR="00361813" w:rsidRDefault="00EB13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статье 21:</w:t>
      </w:r>
    </w:p>
    <w:p w14:paraId="27AB0931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Hlk22362509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 2 дополнить абзацем вторым следующего содержания:</w:t>
      </w:r>
    </w:p>
    <w:p w14:paraId="678C6CF9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«Архитектурный облик некапитальных нестационарных сооружений должен соответствовать типовым архитектурным решениям, </w:t>
      </w:r>
      <w:r w:rsidR="00A61E6B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утвержденным администрацией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городского округа.»</w:t>
      </w:r>
      <w:r w:rsidR="00FC57BB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13D73F0" w14:textId="40205E6E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часть 3 </w:t>
      </w:r>
      <w:r w:rsidR="00DC23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дополнить абзацами </w:t>
      </w:r>
      <w:r w:rsidR="003A2F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третьим - </w:t>
      </w:r>
      <w:r w:rsidR="006F1698">
        <w:rPr>
          <w:rFonts w:ascii="Times New Roman" w:eastAsia="Times New Roman" w:hAnsi="Times New Roman" w:cs="Times New Roman"/>
          <w:color w:val="000000"/>
          <w:sz w:val="26"/>
          <w:szCs w:val="26"/>
        </w:rPr>
        <w:t>девятым</w:t>
      </w:r>
      <w:r w:rsidR="003A2F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C2373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следующе</w:t>
      </w:r>
      <w:r w:rsidR="003A2F90">
        <w:rPr>
          <w:rFonts w:ascii="Times New Roman" w:eastAsia="Times New Roman" w:hAnsi="Times New Roman" w:cs="Times New Roman"/>
          <w:color w:val="000000"/>
          <w:sz w:val="26"/>
          <w:szCs w:val="26"/>
        </w:rPr>
        <w:t>го содержания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14:paraId="7D956BBE" w14:textId="2630B2BD" w:rsidR="00361813" w:rsidRPr="00D26A6D" w:rsidRDefault="00791A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6A6D">
        <w:rPr>
          <w:rFonts w:ascii="Times New Roman" w:eastAsia="Times New Roman" w:hAnsi="Times New Roman" w:cs="Times New Roman"/>
          <w:sz w:val="26"/>
          <w:szCs w:val="26"/>
        </w:rPr>
        <w:t>«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Некапитальные нестационарные сооружения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 xml:space="preserve"> также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не размещаются на территориях, занятых инженерными коммуникациями и их охранными зонами, в границах зон с особыми условиями использования территории (зоны охраны объектов культурного наследия, защитн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объект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культурного наследия,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объектов электроэнергетики (объектов электросетевого хозяйства и объектов по производству электрической энергии, кабельных электролиний),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железных дорог, придорожные полосы автомобильных дорог,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трубопроводов (газопроводов, нефтепроводов и нефтепродуктопроводов),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тепловых сетей,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линий </w:t>
      </w:r>
      <w:r w:rsidR="00972B0C" w:rsidRPr="00D26A6D">
        <w:rPr>
          <w:rFonts w:ascii="Times New Roman" w:eastAsia="Times New Roman" w:hAnsi="Times New Roman" w:cs="Times New Roman"/>
          <w:sz w:val="26"/>
          <w:szCs w:val="26"/>
        </w:rPr>
        <w:br/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и сооружений связи, приаэродромн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территори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,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охраняем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военн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объект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,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военн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объект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, запретные и специальные зоны, устанавливаемые в связи с размещением указанных объектов;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особо охраняем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природн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территори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й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; 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стационарных пунктов наблюдений за состоянием окружающей среды, ее загрязнением,  водоохранн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, прибрежн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защитн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полос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, санитарно-защитн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>, зон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 санитарной охраны источников питьевого и хозяйственно-бытового водоснабжения)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85342A5" w14:textId="1E97C7B4" w:rsidR="00361813" w:rsidRPr="00D26A6D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6A6D">
        <w:rPr>
          <w:rFonts w:ascii="Times New Roman" w:eastAsia="Times New Roman" w:hAnsi="Times New Roman" w:cs="Times New Roman"/>
          <w:sz w:val="26"/>
          <w:szCs w:val="26"/>
        </w:rPr>
        <w:t>Размещение некапитальн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нестационарн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сооружени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в границах территорий рекреационного назначения осуществляется в соответствии с проектной документацией по благоустройству такой территории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65F0D4F" w14:textId="228D4AC2" w:rsidR="00822B6B" w:rsidRPr="00D26A6D" w:rsidRDefault="00822B6B" w:rsidP="00822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6A6D">
        <w:rPr>
          <w:rFonts w:ascii="Times New Roman" w:eastAsia="Times New Roman" w:hAnsi="Times New Roman" w:cs="Times New Roman"/>
          <w:sz w:val="26"/>
          <w:szCs w:val="26"/>
        </w:rPr>
        <w:t>Размещение некапитальн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нестационарн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сооружени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822B6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на земельных участках, находящихся в муниципальной собственности или земельных участках, государственная собственность на которые не разграничена, </w:t>
      </w:r>
      <w:r>
        <w:rPr>
          <w:rFonts w:ascii="Times New Roman" w:eastAsia="Times New Roman" w:hAnsi="Times New Roman" w:cs="Times New Roman"/>
          <w:sz w:val="26"/>
          <w:szCs w:val="26"/>
        </w:rPr>
        <w:t>осуществляется в соответствии с</w:t>
      </w:r>
      <w:r w:rsidR="00465D4A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65D4A" w:rsidRPr="00465D4A">
        <w:rPr>
          <w:rFonts w:ascii="Times New Roman" w:eastAsia="Times New Roman" w:hAnsi="Times New Roman" w:cs="Times New Roman"/>
          <w:sz w:val="26"/>
          <w:szCs w:val="26"/>
        </w:rPr>
        <w:t>схемой размещения нестационарных торговых объектов, утверждаемой администрацией Старооскольского городского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D30A010" w14:textId="0F92B748" w:rsidR="00361813" w:rsidRPr="00D26A6D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В целях сохранения архитектурного облика территории, соблюдения требований к размещению некапитальных нестационарных сооружений, установленных настоящими Правилами, размещение </w:t>
      </w:r>
      <w:r w:rsidR="0054072E">
        <w:rPr>
          <w:rFonts w:ascii="Times New Roman" w:eastAsia="Times New Roman" w:hAnsi="Times New Roman" w:cs="Times New Roman"/>
          <w:sz w:val="26"/>
          <w:szCs w:val="26"/>
        </w:rPr>
        <w:t xml:space="preserve">таких сооружений 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на земельных участках, находящихся в собственности юридических и физических лиц, осуществляется после согласования с администрацией городского округа возможности их размещения (отсутствие инженерных сетей и их охранных зон, иных зон с особыми условиями использования территорий) и проекта внешнего облика </w:t>
      </w:r>
      <w:r w:rsidR="0054072E" w:rsidRPr="0054072E">
        <w:rPr>
          <w:rFonts w:ascii="Times New Roman" w:eastAsia="Times New Roman" w:hAnsi="Times New Roman" w:cs="Times New Roman"/>
          <w:sz w:val="26"/>
          <w:szCs w:val="26"/>
        </w:rPr>
        <w:t>некапитальн</w:t>
      </w:r>
      <w:r w:rsidR="0054072E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54072E" w:rsidRPr="0054072E">
        <w:rPr>
          <w:rFonts w:ascii="Times New Roman" w:eastAsia="Times New Roman" w:hAnsi="Times New Roman" w:cs="Times New Roman"/>
          <w:sz w:val="26"/>
          <w:szCs w:val="26"/>
        </w:rPr>
        <w:t xml:space="preserve"> нестационарн</w:t>
      </w:r>
      <w:r w:rsidR="0054072E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54072E" w:rsidRPr="0054072E">
        <w:rPr>
          <w:rFonts w:ascii="Times New Roman" w:eastAsia="Times New Roman" w:hAnsi="Times New Roman" w:cs="Times New Roman"/>
          <w:sz w:val="26"/>
          <w:szCs w:val="26"/>
        </w:rPr>
        <w:t xml:space="preserve"> сооружени</w:t>
      </w:r>
      <w:r w:rsidR="0054072E">
        <w:rPr>
          <w:rFonts w:ascii="Times New Roman" w:eastAsia="Times New Roman" w:hAnsi="Times New Roman" w:cs="Times New Roman"/>
          <w:sz w:val="26"/>
          <w:szCs w:val="26"/>
        </w:rPr>
        <w:t>я</w:t>
      </w:r>
      <w:r w:rsidR="003A2F9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D7963C6" w14:textId="34C2E3D2" w:rsidR="00361813" w:rsidRPr="00D26A6D" w:rsidRDefault="00822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5C08" w:rsidRPr="00D26A6D">
        <w:rPr>
          <w:rFonts w:ascii="Times New Roman" w:eastAsia="Times New Roman" w:hAnsi="Times New Roman" w:cs="Times New Roman"/>
          <w:sz w:val="26"/>
          <w:szCs w:val="26"/>
        </w:rPr>
        <w:t xml:space="preserve">а территории городского округа не допускается: </w:t>
      </w:r>
    </w:p>
    <w:p w14:paraId="24F5743B" w14:textId="0746C987" w:rsidR="00361813" w:rsidRPr="00D26A6D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самовольно устанавливать </w:t>
      </w:r>
      <w:r w:rsidR="00465D4A" w:rsidRPr="00465D4A">
        <w:rPr>
          <w:rFonts w:ascii="Times New Roman" w:eastAsia="Times New Roman" w:hAnsi="Times New Roman" w:cs="Times New Roman"/>
          <w:sz w:val="26"/>
          <w:szCs w:val="26"/>
        </w:rPr>
        <w:t>некапитальн</w:t>
      </w:r>
      <w:r w:rsidR="00465D4A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465D4A" w:rsidRPr="00465D4A">
        <w:rPr>
          <w:rFonts w:ascii="Times New Roman" w:eastAsia="Times New Roman" w:hAnsi="Times New Roman" w:cs="Times New Roman"/>
          <w:sz w:val="26"/>
          <w:szCs w:val="26"/>
        </w:rPr>
        <w:t xml:space="preserve"> нестационарн</w:t>
      </w:r>
      <w:r w:rsidR="00465D4A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465D4A" w:rsidRPr="00465D4A">
        <w:rPr>
          <w:rFonts w:ascii="Times New Roman" w:eastAsia="Times New Roman" w:hAnsi="Times New Roman" w:cs="Times New Roman"/>
          <w:sz w:val="26"/>
          <w:szCs w:val="26"/>
        </w:rPr>
        <w:t xml:space="preserve"> сооружения 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465D4A" w:rsidRPr="00D26A6D">
        <w:rPr>
          <w:rFonts w:ascii="Times New Roman" w:eastAsia="Times New Roman" w:hAnsi="Times New Roman" w:cs="Times New Roman"/>
          <w:sz w:val="26"/>
          <w:szCs w:val="26"/>
        </w:rPr>
        <w:t>не предусмотренных утвержденн</w:t>
      </w:r>
      <w:r w:rsidR="006F1698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465D4A" w:rsidRPr="00D26A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F1698" w:rsidRPr="006F1698">
        <w:rPr>
          <w:rFonts w:ascii="Times New Roman" w:eastAsia="Times New Roman" w:hAnsi="Times New Roman" w:cs="Times New Roman"/>
          <w:sz w:val="26"/>
          <w:szCs w:val="26"/>
        </w:rPr>
        <w:t xml:space="preserve">схемой размещения нестационарных торговых </w:t>
      </w:r>
      <w:r w:rsidR="006F1698" w:rsidRPr="006F1698">
        <w:rPr>
          <w:rFonts w:ascii="Times New Roman" w:eastAsia="Times New Roman" w:hAnsi="Times New Roman" w:cs="Times New Roman"/>
          <w:sz w:val="26"/>
          <w:szCs w:val="26"/>
        </w:rPr>
        <w:lastRenderedPageBreak/>
        <w:t>объектов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F1698">
        <w:rPr>
          <w:rFonts w:ascii="Times New Roman" w:eastAsia="Times New Roman" w:hAnsi="Times New Roman" w:cs="Times New Roman"/>
          <w:sz w:val="26"/>
          <w:szCs w:val="26"/>
        </w:rPr>
        <w:t xml:space="preserve">земельных участках, 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>находящихся в муниципальной собственности или земельных участках, государственная собственность на которые не разграничена</w:t>
      </w:r>
      <w:r w:rsidR="00465D4A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778B1FA" w14:textId="0670AD5B" w:rsidR="00361813" w:rsidRPr="00D26A6D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самовольно изменять тип и площадь </w:t>
      </w:r>
      <w:r w:rsidR="00822B6B" w:rsidRPr="00822B6B">
        <w:rPr>
          <w:rFonts w:ascii="Times New Roman" w:eastAsia="Times New Roman" w:hAnsi="Times New Roman" w:cs="Times New Roman"/>
          <w:sz w:val="26"/>
          <w:szCs w:val="26"/>
        </w:rPr>
        <w:t>некапитальных нестационарных сооружений</w:t>
      </w:r>
      <w:r w:rsidR="006F1698">
        <w:rPr>
          <w:rFonts w:ascii="Times New Roman" w:eastAsia="Times New Roman" w:hAnsi="Times New Roman" w:cs="Times New Roman"/>
          <w:sz w:val="26"/>
          <w:szCs w:val="26"/>
        </w:rPr>
        <w:t>.»;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bookmarkEnd w:id="1"/>
    <w:p w14:paraId="72D5DC68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части 7 слово «оборудованы» заменить словом «оборудованные»;</w:t>
      </w:r>
    </w:p>
    <w:p w14:paraId="682D4EFF" w14:textId="77777777" w:rsidR="006F1698" w:rsidRDefault="006F16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статье 22:</w:t>
      </w:r>
    </w:p>
    <w:p w14:paraId="1175666A" w14:textId="3D2DEEDC" w:rsidR="007419C3" w:rsidRDefault="00EB13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419C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бзац 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>третий</w:t>
      </w:r>
      <w:r w:rsidR="007419C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изложить в </w:t>
      </w:r>
      <w:r w:rsidR="00926D65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следующей редакции</w:t>
      </w:r>
      <w:r w:rsidR="000C6F7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5FE6A1E2" w14:textId="49A8D58E" w:rsidR="000C6F73" w:rsidRDefault="000C6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«содержать территории, прилегающие к некапитальным нестационарным сооружениям</w:t>
      </w:r>
      <w:r w:rsidR="00926D6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путем проведения мероприятий по очистке территории и урн от мусора, в зимний период – уборк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E6029">
        <w:rPr>
          <w:rFonts w:ascii="Times New Roman" w:eastAsia="Times New Roman" w:hAnsi="Times New Roman" w:cs="Times New Roman"/>
          <w:color w:val="000000"/>
          <w:sz w:val="26"/>
          <w:szCs w:val="26"/>
        </w:rPr>
        <w:t>снега,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противогололедной посыпке территории, очистк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наледи до асфальта, своевременной очистк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навесов от снега, наледи, сосулек</w:t>
      </w:r>
      <w:r w:rsidR="00EB13C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="005E6029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75C5059" w14:textId="411531C3" w:rsidR="006F1698" w:rsidRDefault="006F16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дополнить абзацем </w:t>
      </w:r>
      <w:r w:rsidR="004810F9"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следующего содержания:</w:t>
      </w:r>
    </w:p>
    <w:p w14:paraId="43970141" w14:textId="34128E64" w:rsidR="0054072E" w:rsidRPr="00D26A6D" w:rsidRDefault="006F1698" w:rsidP="005407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«Запрещается </w:t>
      </w:r>
      <w:r w:rsidR="0054072E" w:rsidRPr="00D26A6D">
        <w:rPr>
          <w:rFonts w:ascii="Times New Roman" w:eastAsia="Times New Roman" w:hAnsi="Times New Roman" w:cs="Times New Roman"/>
          <w:sz w:val="26"/>
          <w:szCs w:val="26"/>
        </w:rPr>
        <w:t>выливать остатки жидких продуктов, воду из сатураторных установок, квасных цистерн на тротуары, газоны и дороги.»;</w:t>
      </w:r>
    </w:p>
    <w:p w14:paraId="2DDD4FD7" w14:textId="77777777" w:rsidR="00240898" w:rsidRDefault="00EB13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пункте 2 части 2</w:t>
      </w:r>
      <w:r w:rsidR="002408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2408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25 </w:t>
      </w:r>
      <w:r w:rsidR="00AF4172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слово «собак» заменить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словами</w:t>
      </w:r>
      <w:r w:rsidR="00AF41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«домашних животных»;</w:t>
      </w:r>
    </w:p>
    <w:p w14:paraId="1E4CC4CC" w14:textId="77777777" w:rsidR="00EB13C3" w:rsidRDefault="00F57C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статье 32 </w:t>
      </w:r>
      <w:r w:rsidR="00AF4172">
        <w:rPr>
          <w:rFonts w:ascii="Times New Roman" w:eastAsia="Times New Roman" w:hAnsi="Times New Roman" w:cs="Times New Roman"/>
          <w:color w:val="000000"/>
          <w:sz w:val="26"/>
          <w:szCs w:val="26"/>
        </w:rPr>
        <w:t>глав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AF41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</w:t>
      </w:r>
      <w:r w:rsidR="00EB13C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022689D9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части 6 слова «муниципальных образований» заменить словами «городского округа»;</w:t>
      </w:r>
    </w:p>
    <w:p w14:paraId="1B83051A" w14:textId="049B9705" w:rsidR="00361813" w:rsidRDefault="00AF4172" w:rsidP="00605F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 втором предложении </w:t>
      </w:r>
      <w:r w:rsidR="00EB13C3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 8</w:t>
      </w:r>
      <w:r w:rsidR="00CA5A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слово «обязательна» заменить словом «обязательно»</w:t>
      </w:r>
      <w:r w:rsidR="00EB13C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слова «постановлением местной администрации либо утвержденной архитектурно-художественной концепцией» заменить словами «администрацией городского округа»;</w:t>
      </w:r>
    </w:p>
    <w:p w14:paraId="0C6783ED" w14:textId="77777777" w:rsidR="00F57CA3" w:rsidRDefault="00F57C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главе 6:</w:t>
      </w:r>
    </w:p>
    <w:p w14:paraId="7A3CDE88" w14:textId="77777777" w:rsidR="00361813" w:rsidRDefault="00605F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части 1 статьи 35 слова «не менее чем 1 раз 10-15 дней» заменить словами «не менее чем 1 раз в 10-15 дней»</w:t>
      </w:r>
      <w:r w:rsidR="00AF417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C31F388" w14:textId="77777777" w:rsidR="00361813" w:rsidRDefault="00605F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части 5 статьи 36 слова «местной администрации» заменить словами «администрации городского округа»</w:t>
      </w:r>
      <w:r w:rsidR="00AF417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3586013" w14:textId="77777777" w:rsidR="00F57CA3" w:rsidRDefault="00F57C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главе 7:</w:t>
      </w:r>
    </w:p>
    <w:p w14:paraId="206AB789" w14:textId="77777777" w:rsidR="00361813" w:rsidRPr="00605FAC" w:rsidRDefault="00605F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FA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15C08" w:rsidRPr="00605FAC">
        <w:rPr>
          <w:rFonts w:ascii="Times New Roman" w:eastAsia="Times New Roman" w:hAnsi="Times New Roman" w:cs="Times New Roman"/>
          <w:sz w:val="26"/>
          <w:szCs w:val="26"/>
        </w:rPr>
        <w:t xml:space="preserve"> абзаце третьем части 7 статьи 42 слова «</w:t>
      </w:r>
      <w:r w:rsidRPr="00605FAC">
        <w:rPr>
          <w:rFonts w:ascii="Times New Roman" w:eastAsia="Times New Roman" w:hAnsi="Times New Roman" w:cs="Times New Roman"/>
          <w:sz w:val="26"/>
          <w:szCs w:val="26"/>
        </w:rPr>
        <w:t>государственной инспекцией по охране объектов культурного наследия администрации</w:t>
      </w:r>
      <w:r w:rsidR="00115C08" w:rsidRPr="00605FA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084789" w:rsidRPr="00605FAC">
        <w:rPr>
          <w:rFonts w:ascii="Times New Roman" w:eastAsia="Times New Roman" w:hAnsi="Times New Roman" w:cs="Times New Roman"/>
          <w:sz w:val="26"/>
          <w:szCs w:val="26"/>
        </w:rPr>
        <w:t xml:space="preserve">заменить </w:t>
      </w:r>
      <w:r w:rsidR="00DB062F" w:rsidRPr="00605FAC">
        <w:rPr>
          <w:rFonts w:ascii="Times New Roman" w:eastAsia="Times New Roman" w:hAnsi="Times New Roman" w:cs="Times New Roman"/>
          <w:sz w:val="26"/>
          <w:szCs w:val="26"/>
        </w:rPr>
        <w:t>словами «</w:t>
      </w:r>
      <w:r w:rsidRPr="00605FAC">
        <w:rPr>
          <w:rFonts w:ascii="Times New Roman" w:eastAsia="Times New Roman" w:hAnsi="Times New Roman" w:cs="Times New Roman"/>
          <w:sz w:val="26"/>
          <w:szCs w:val="26"/>
        </w:rPr>
        <w:t>управлением государственной охраны объектов культурного наследия Белгородской области»</w:t>
      </w:r>
      <w:r w:rsidR="00AF4172" w:rsidRPr="00605FAC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90FB559" w14:textId="1124E247" w:rsidR="0036181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части 6 статьи 44 слова «нормативным актом администрации городского округа» заменить словами «администрацией городского округа»</w:t>
      </w:r>
      <w:r w:rsidR="000F5E2D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AACE21D" w14:textId="77777777" w:rsidR="00165064" w:rsidRPr="00F128D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165064" w:rsidRPr="00F128D3">
        <w:rPr>
          <w:rFonts w:ascii="Times New Roman" w:eastAsia="Times New Roman" w:hAnsi="Times New Roman" w:cs="Times New Roman"/>
          <w:color w:val="000000"/>
          <w:sz w:val="26"/>
          <w:szCs w:val="26"/>
        </w:rPr>
        <w:t>татью 45 дополнить частью 35 следующего содержания:</w:t>
      </w:r>
    </w:p>
    <w:p w14:paraId="456B30A7" w14:textId="4567DA63" w:rsidR="00A84688" w:rsidRDefault="001650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28D3">
        <w:rPr>
          <w:rFonts w:ascii="Times New Roman" w:eastAsia="Times New Roman" w:hAnsi="Times New Roman" w:cs="Times New Roman"/>
          <w:color w:val="000000"/>
          <w:sz w:val="26"/>
          <w:szCs w:val="26"/>
        </w:rPr>
        <w:t>«35</w:t>
      </w:r>
      <w:r w:rsidR="00F57CA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9E33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B6358" w:rsidRPr="00F128D3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размещения, типы и виды рекламных конструкций определяются правовым актом администрации Старооскольского городского округа.</w:t>
      </w:r>
      <w:r w:rsidRPr="00F128D3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0F5E2D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3C364066" w14:textId="77777777" w:rsidR="00EC7A0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0F5E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главе </w:t>
      </w:r>
      <w:r w:rsidR="00166D54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085158B5" w14:textId="77777777" w:rsidR="0036181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166D54">
        <w:rPr>
          <w:rFonts w:ascii="Times New Roman" w:eastAsia="Times New Roman" w:hAnsi="Times New Roman" w:cs="Times New Roman"/>
          <w:color w:val="000000"/>
          <w:sz w:val="26"/>
          <w:szCs w:val="26"/>
        </w:rPr>
        <w:t>статье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49:</w:t>
      </w:r>
    </w:p>
    <w:p w14:paraId="33C4CE74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четвертом части 1 слова «муниципального образования» заменить словами «администрации городского округа»;</w:t>
      </w:r>
    </w:p>
    <w:p w14:paraId="2031028C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абзаце пятом части 1 слова «органом местного самоуправления» заменить словами «уполномоченным органом администрации городского округа»;</w:t>
      </w:r>
    </w:p>
    <w:p w14:paraId="133B7680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 четвертый части 5 исключить</w:t>
      </w:r>
      <w:r w:rsidR="00611FF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B3DC478" w14:textId="77777777" w:rsidR="0036181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115C08">
        <w:rPr>
          <w:rFonts w:ascii="Times New Roman" w:eastAsia="Times New Roman" w:hAnsi="Times New Roman" w:cs="Times New Roman"/>
          <w:sz w:val="26"/>
          <w:szCs w:val="26"/>
        </w:rPr>
        <w:t>татью 53 изложить в следующей редакции:</w:t>
      </w:r>
    </w:p>
    <w:p w14:paraId="3BA723BC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_Hlk222218959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Статья 53. Размещение и содержание площадок для выгула </w:t>
      </w:r>
      <w:r w:rsidR="000F5E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домашних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животных</w:t>
      </w:r>
    </w:p>
    <w:p w14:paraId="1612ABC1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Площадки для выгула домашних животных размещаются на территории жилой, смешанной застройки, рекреационных территориях общего пользования, в полосе отчуждения железных дорог, скоростных автомагистралей, в охранной зоне линий электропередач с напряжением не более 110 кВт, за пределами санитарной зоны источников водоснабжения первого и второго поясов, а также в местах сложившегося выгула домашних животных.</w:t>
      </w:r>
    </w:p>
    <w:p w14:paraId="6553D763" w14:textId="71836B63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Размеры площадок для выгула домашних животных, размещаемы</w:t>
      </w:r>
      <w:r w:rsidR="002379F3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территориях жилого назначения, принимаются </w:t>
      </w:r>
      <w:r w:rsidR="002379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400 </w:t>
      </w:r>
      <w:r w:rsidR="002379F3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600 кв. м, на прочих территориях - до 800 кв. м</w:t>
      </w:r>
      <w:r w:rsidR="002379F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условиях сложившейся застройки может приниматься уменьшенный размер площадок</w:t>
      </w:r>
      <w:r w:rsidR="002379F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исходя из имеющихся территориальных возможностей. Доступность площадок обеспечивается </w:t>
      </w:r>
      <w:r w:rsidR="002379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радиусе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более 400 м. На территории и микрорайонах с плотной жилой застройкой - не более 600 м. Расстояние от границы площадки до окон жилых и общественных зданий необходимо принимать не менее 40 м, а до участков детских образовательных организаций, детских спортивных площадок, площадок отдыха - не менее 40 м.</w:t>
      </w:r>
    </w:p>
    <w:p w14:paraId="5C7AEDB8" w14:textId="77777777" w:rsidR="00361813" w:rsidRDefault="00115C08" w:rsidP="00166D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Перечень элементов благоустройства на территории площадки для выгула домашних животных включает:</w:t>
      </w:r>
    </w:p>
    <w:p w14:paraId="72FE963D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различные виды покрытия;</w:t>
      </w:r>
    </w:p>
    <w:p w14:paraId="2BD69FAB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ограждение;</w:t>
      </w:r>
    </w:p>
    <w:p w14:paraId="63B82030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скамь</w:t>
      </w:r>
      <w:r w:rsidR="00AA1349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(как минимум);</w:t>
      </w:r>
    </w:p>
    <w:p w14:paraId="29B7ACB4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урн</w:t>
      </w:r>
      <w:r w:rsidR="00AA1349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(как минимум);</w:t>
      </w:r>
    </w:p>
    <w:p w14:paraId="06693203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осветительное и информационное оборудование.</w:t>
      </w:r>
    </w:p>
    <w:p w14:paraId="0CB04E8C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Покрытие поверхности части площадки, предназначенной для выгула домашних животных, должно быть выровненным, обеспечивать хороший дренаж, не травмировать конечности животных (газонное, песчаное, песчано-земляное),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 также удобным для регулярной уборки и обновления. Поверхность части площадки, предназначенной для владельцев домашних животных, необходимо проектировать с твердым или комбинированным видом покрытия (плитка, утопленная в газон и др.). Подход к площадке должен быть оборудован твердым видом покрытия.</w:t>
      </w:r>
    </w:p>
    <w:p w14:paraId="62C1FFD6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 На территории площадки должен быть информационный стенд с правилами пользования площадкой.</w:t>
      </w:r>
    </w:p>
    <w:p w14:paraId="4780B0AC" w14:textId="77777777" w:rsidR="00361813" w:rsidRDefault="008E28A7" w:rsidP="00941A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6. Места для выгула домашних животных определяются администрацией городского округа</w:t>
      </w:r>
      <w:r w:rsidR="00EC7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землях общего пользования, в соответствии с настоящими Правилами</w:t>
      </w:r>
      <w:bookmarkEnd w:id="2"/>
      <w:r w:rsidR="00941AC6">
        <w:rPr>
          <w:rFonts w:ascii="Times New Roman" w:eastAsia="Times New Roman" w:hAnsi="Times New Roman" w:cs="Times New Roman"/>
          <w:color w:val="000000"/>
          <w:sz w:val="26"/>
          <w:szCs w:val="26"/>
        </w:rPr>
        <w:t>.»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F06A0F5" w14:textId="77777777" w:rsidR="00054F57" w:rsidRPr="00F95E91" w:rsidRDefault="00054F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в статье 54:</w:t>
      </w:r>
    </w:p>
    <w:p w14:paraId="2C59B51E" w14:textId="77777777" w:rsidR="00AA1349" w:rsidRDefault="008F4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названии </w:t>
      </w:r>
      <w:r w:rsidR="00AA1349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слово «собак» заменить словами «домашних животных»</w:t>
      </w:r>
      <w:r w:rsidR="00AA134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885F8C6" w14:textId="1110249B" w:rsidR="00AA1349" w:rsidRDefault="002379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тексту</w:t>
      </w:r>
      <w:r w:rsidR="00AA13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части 1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A1349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слово «собак» заменить словами «домашних животных»</w:t>
      </w:r>
      <w:r w:rsidR="00AA134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6A5723D" w14:textId="3C31F1B0" w:rsidR="00AA1349" w:rsidRDefault="00AA13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части 3</w:t>
      </w:r>
      <w:r w:rsidR="009E33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слово «собак» заменить словами «домашних животных»</w:t>
      </w:r>
      <w:r w:rsidR="00673F36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41C4B60" w14:textId="77777777" w:rsidR="00673F36" w:rsidRDefault="00673F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 4 признать утратившей силу;</w:t>
      </w:r>
    </w:p>
    <w:p w14:paraId="2C848B13" w14:textId="77777777" w:rsidR="00673F36" w:rsidRDefault="00673F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4369B"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 5 признать утратившей силу;</w:t>
      </w:r>
    </w:p>
    <w:p w14:paraId="73D832A3" w14:textId="77777777" w:rsidR="00EC7A03" w:rsidRPr="00F95E91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CA5A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E28A7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главе 9</w:t>
      </w: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481B9625" w14:textId="77777777" w:rsidR="0036181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115C08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 1 статьи 55 слова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«муниципального образования» заменить словами «городского округа»</w:t>
      </w:r>
      <w:r w:rsidR="008E28A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55BD7E4" w14:textId="77777777" w:rsidR="0036181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бзац третий части 2 статьи 57 исключить</w:t>
      </w:r>
      <w:r w:rsidR="008E28A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F76267D" w14:textId="77777777" w:rsidR="00EC7A0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E28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главе 11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42AF4906" w14:textId="77777777" w:rsidR="0036181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абзаце четвертом части 3 статьи 59 слова «по установленным администрацией Старооскольского городского округа нормативам» заменить словами «в соответствии с действующим законодательством</w:t>
      </w:r>
      <w:r w:rsidR="0014369B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0D74A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59914D2F" w14:textId="77777777" w:rsidR="00361813" w:rsidRDefault="00EC7A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абзаце втором части 2 статьи 60 слова «структурными подразделениями органов местного самоуправления по подведомственности» заменить словами «уполномоченными органами администрации городского округа»</w:t>
      </w:r>
      <w:r w:rsidR="008E28A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48E84E1" w14:textId="61466E1C" w:rsidR="00361813" w:rsidRPr="00D26A6D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26A6D">
        <w:rPr>
          <w:rFonts w:ascii="Times New Roman" w:eastAsia="Times New Roman" w:hAnsi="Times New Roman" w:cs="Times New Roman"/>
          <w:sz w:val="26"/>
          <w:szCs w:val="26"/>
        </w:rPr>
        <w:t>в части 7</w:t>
      </w:r>
      <w:r w:rsidR="00CA5ABC" w:rsidRPr="00D26A6D">
        <w:rPr>
          <w:rFonts w:ascii="Times New Roman" w:eastAsia="Times New Roman" w:hAnsi="Times New Roman" w:cs="Times New Roman"/>
          <w:sz w:val="26"/>
          <w:szCs w:val="26"/>
        </w:rPr>
        <w:t xml:space="preserve"> статьи 65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E58C0">
        <w:rPr>
          <w:rFonts w:ascii="Times New Roman" w:eastAsia="Times New Roman" w:hAnsi="Times New Roman" w:cs="Times New Roman"/>
          <w:color w:val="000000"/>
          <w:sz w:val="26"/>
          <w:szCs w:val="26"/>
        </w:rPr>
        <w:t>глав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 w:rsidR="004E58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 </w:t>
      </w:r>
      <w:r w:rsidRPr="00D26A6D">
        <w:rPr>
          <w:rFonts w:ascii="Times New Roman" w:eastAsia="Times New Roman" w:hAnsi="Times New Roman" w:cs="Times New Roman"/>
          <w:sz w:val="26"/>
          <w:szCs w:val="26"/>
        </w:rPr>
        <w:t>слова «муниципальных образований» заменить словами «городского округа»</w:t>
      </w:r>
      <w:r w:rsidR="006E7742" w:rsidRPr="00D26A6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A8CA2CD" w14:textId="77777777" w:rsidR="00361813" w:rsidRDefault="00A70F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части 2 статьи 66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главы 14 слова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«муниципального образования» заменить словами «городского округа»</w:t>
      </w:r>
      <w:r w:rsidR="006E774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04E5E14" w14:textId="77777777" w:rsidR="00EC7A0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7742" w:rsidRPr="00F95E9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="00A70F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В </w:t>
      </w:r>
      <w:r w:rsidR="00AF75BF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</w:t>
      </w:r>
      <w:r w:rsidR="00A70FBE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DC23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F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III</w:t>
      </w:r>
      <w:r w:rsidR="00EC7A0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797BE34E" w14:textId="77777777" w:rsidR="00A70FBE" w:rsidRDefault="00A70FBE" w:rsidP="00AF75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главе 17:</w:t>
      </w:r>
    </w:p>
    <w:p w14:paraId="20CC1076" w14:textId="77777777" w:rsidR="00361813" w:rsidRDefault="00AF75BF" w:rsidP="00AF75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абзаце втором части 4 статьи 75 слова «органа местного самоуправления» заменить словами «органов местного самоуправления</w:t>
      </w:r>
      <w:r w:rsidR="006E774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Старооскольского городского округа</w:t>
      </w:r>
      <w:r w:rsidR="00115C0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FA052B6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AF75BF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татью 76 изложить в следующей редакции:</w:t>
      </w:r>
    </w:p>
    <w:p w14:paraId="5491F3C5" w14:textId="0F337DA5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Статья 76.</w:t>
      </w:r>
      <w:r w:rsidR="009E33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Участие органов территориального общественного самоуправления (ТОС) в реализации комплексных проектов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  <w:t>по благоустройству</w:t>
      </w:r>
    </w:p>
    <w:p w14:paraId="7E41BCBB" w14:textId="219DC3C3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Территориальное общественное самоуправление </w:t>
      </w:r>
      <w:r w:rsidR="001969D0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это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</w:t>
      </w:r>
      <w:r>
        <w:t>.</w:t>
      </w:r>
    </w:p>
    <w:p w14:paraId="3AF24EEA" w14:textId="70A8BB1E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ТОС создается в соответствии с Федеральным законом </w:t>
      </w:r>
      <w:r w:rsidR="009E33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20 марта 2025 года № 33-ФЗ «Об общих принципах организации местного самоуправления в единой системе публичной власти».</w:t>
      </w:r>
    </w:p>
    <w:p w14:paraId="7CCA3FF2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Органы территориального общественного самоуправления в сфере благоустройства:</w:t>
      </w:r>
    </w:p>
    <w:p w14:paraId="7604180E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действуют в интересах населения, проживающего на соответствующей территории;</w:t>
      </w:r>
    </w:p>
    <w:p w14:paraId="161BB5B8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территории;</w:t>
      </w:r>
    </w:p>
    <w:p w14:paraId="40170539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обеспечивают исполнение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14:paraId="4E302A15" w14:textId="77777777" w:rsidR="00361813" w:rsidRDefault="00115C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актов.»</w:t>
      </w:r>
      <w:r w:rsidR="00A70FBE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8CB4152" w14:textId="77777777" w:rsidR="00A70FBE" w:rsidRDefault="00A70F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4 статьи 77 главы 18 изложить в следующей редакции:</w:t>
      </w:r>
    </w:p>
    <w:p w14:paraId="1895AA87" w14:textId="77777777" w:rsidR="00A70FBE" w:rsidRPr="00A70FBE" w:rsidRDefault="00A70FBE" w:rsidP="00A70FBE">
      <w:pPr>
        <w:pStyle w:val="afc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 w:rsidRPr="00A70FBE">
        <w:rPr>
          <w:sz w:val="26"/>
          <w:szCs w:val="26"/>
        </w:rPr>
        <w:t>«4. Контроль за исполнением требований настоящих Правил осуществляют уполномоченные органы администрации Старооскольского городского округа.»</w:t>
      </w:r>
      <w:r w:rsidR="0075279B">
        <w:rPr>
          <w:sz w:val="26"/>
          <w:szCs w:val="26"/>
        </w:rPr>
        <w:t>.</w:t>
      </w:r>
    </w:p>
    <w:p w14:paraId="40BBB850" w14:textId="77777777" w:rsidR="00361813" w:rsidRDefault="00115C08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2. Контроль за исполнением настоящего решения возложить на постоянную комиссию Совета депутатов Старооскольского городского округа по экономическому развитию.</w:t>
      </w:r>
    </w:p>
    <w:p w14:paraId="7C9AA289" w14:textId="77777777" w:rsidR="00361813" w:rsidRDefault="00115C08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3. Настоящее решение вступает в силу со дня его официального опубликования.</w:t>
      </w:r>
    </w:p>
    <w:p w14:paraId="535A5AED" w14:textId="77777777" w:rsidR="00361813" w:rsidRDefault="0036181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4C5F2B5C" w14:textId="77777777" w:rsidR="0080552B" w:rsidRDefault="0080552B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7A0F4C86" w14:textId="77777777" w:rsidR="00AF75BF" w:rsidRDefault="00AF75B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37F7A44B" w14:textId="77777777" w:rsidR="00361813" w:rsidRDefault="00115C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Председатель Совета депутатов</w:t>
      </w:r>
    </w:p>
    <w:p w14:paraId="3266B594" w14:textId="77777777" w:rsidR="00361813" w:rsidRDefault="00115C08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Старооскольского городского округа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sectPr w:rsidR="00361813" w:rsidSect="0080552B">
      <w:headerReference w:type="default" r:id="rId11"/>
      <w:pgSz w:w="11906" w:h="16838" w:code="9"/>
      <w:pgMar w:top="1134" w:right="850" w:bottom="1134" w:left="1701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4EEB" w14:textId="77777777" w:rsidR="00310AD7" w:rsidRDefault="00310AD7">
      <w:pPr>
        <w:spacing w:line="240" w:lineRule="auto"/>
      </w:pPr>
      <w:r>
        <w:separator/>
      </w:r>
    </w:p>
  </w:endnote>
  <w:endnote w:type="continuationSeparator" w:id="0">
    <w:p w14:paraId="59773B84" w14:textId="77777777" w:rsidR="00310AD7" w:rsidRDefault="00310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DCBC" w14:textId="77777777" w:rsidR="00310AD7" w:rsidRDefault="00310AD7">
      <w:pPr>
        <w:spacing w:after="0"/>
      </w:pPr>
      <w:r>
        <w:separator/>
      </w:r>
    </w:p>
  </w:footnote>
  <w:footnote w:type="continuationSeparator" w:id="0">
    <w:p w14:paraId="1D42178C" w14:textId="77777777" w:rsidR="00310AD7" w:rsidRDefault="00310A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809968"/>
      <w:docPartObj>
        <w:docPartGallery w:val="AutoText"/>
      </w:docPartObj>
    </w:sdtPr>
    <w:sdtEndPr/>
    <w:sdtContent>
      <w:p w14:paraId="6C7AC0F9" w14:textId="77777777" w:rsidR="00CA5ABC" w:rsidRDefault="00CA5ABC">
        <w:pPr>
          <w:pStyle w:val="ae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DC2373">
          <w:rPr>
            <w:noProof/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p>
    </w:sdtContent>
  </w:sdt>
  <w:p w14:paraId="3C4A05B8" w14:textId="77777777" w:rsidR="00CA5ABC" w:rsidRDefault="00CA5AB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F14FB"/>
    <w:multiLevelType w:val="multilevel"/>
    <w:tmpl w:val="3F7A82B8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E4077E1"/>
    <w:multiLevelType w:val="multilevel"/>
    <w:tmpl w:val="8B047B8E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25A5513"/>
    <w:multiLevelType w:val="hybridMultilevel"/>
    <w:tmpl w:val="5B0E7C58"/>
    <w:lvl w:ilvl="0" w:tplc="43325A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13"/>
    <w:rsid w:val="000116F0"/>
    <w:rsid w:val="00044370"/>
    <w:rsid w:val="00054F57"/>
    <w:rsid w:val="00084789"/>
    <w:rsid w:val="000C6F73"/>
    <w:rsid w:val="000D74AF"/>
    <w:rsid w:val="000F5E2D"/>
    <w:rsid w:val="00115C08"/>
    <w:rsid w:val="00126ACB"/>
    <w:rsid w:val="0014369B"/>
    <w:rsid w:val="00156A45"/>
    <w:rsid w:val="001579B7"/>
    <w:rsid w:val="00165064"/>
    <w:rsid w:val="00166D54"/>
    <w:rsid w:val="00193761"/>
    <w:rsid w:val="001969D0"/>
    <w:rsid w:val="001C6676"/>
    <w:rsid w:val="002379F3"/>
    <w:rsid w:val="00240898"/>
    <w:rsid w:val="002E6D6D"/>
    <w:rsid w:val="00310AD7"/>
    <w:rsid w:val="00317DC9"/>
    <w:rsid w:val="00325704"/>
    <w:rsid w:val="00361813"/>
    <w:rsid w:val="00371B3B"/>
    <w:rsid w:val="003A2F90"/>
    <w:rsid w:val="003C575D"/>
    <w:rsid w:val="003F032D"/>
    <w:rsid w:val="004324E0"/>
    <w:rsid w:val="00435922"/>
    <w:rsid w:val="00437A96"/>
    <w:rsid w:val="00463D37"/>
    <w:rsid w:val="00465D4A"/>
    <w:rsid w:val="004810F9"/>
    <w:rsid w:val="00490DA7"/>
    <w:rsid w:val="004A4808"/>
    <w:rsid w:val="004A52F0"/>
    <w:rsid w:val="004B2B61"/>
    <w:rsid w:val="004D4B7D"/>
    <w:rsid w:val="004E58C0"/>
    <w:rsid w:val="0054072E"/>
    <w:rsid w:val="005E6029"/>
    <w:rsid w:val="00605FAC"/>
    <w:rsid w:val="00611FF7"/>
    <w:rsid w:val="00673F36"/>
    <w:rsid w:val="00685788"/>
    <w:rsid w:val="006975BC"/>
    <w:rsid w:val="006A4F19"/>
    <w:rsid w:val="006E0F54"/>
    <w:rsid w:val="006E7742"/>
    <w:rsid w:val="006F1698"/>
    <w:rsid w:val="007419C3"/>
    <w:rsid w:val="00746EDE"/>
    <w:rsid w:val="0075279B"/>
    <w:rsid w:val="00761179"/>
    <w:rsid w:val="007724D1"/>
    <w:rsid w:val="00785953"/>
    <w:rsid w:val="00791A0A"/>
    <w:rsid w:val="007A2456"/>
    <w:rsid w:val="007C0AF8"/>
    <w:rsid w:val="007D1D95"/>
    <w:rsid w:val="0080552B"/>
    <w:rsid w:val="00822B6B"/>
    <w:rsid w:val="00843C3C"/>
    <w:rsid w:val="00893569"/>
    <w:rsid w:val="008A1BF7"/>
    <w:rsid w:val="008B10CB"/>
    <w:rsid w:val="008E25E0"/>
    <w:rsid w:val="008E28A7"/>
    <w:rsid w:val="008E45A9"/>
    <w:rsid w:val="008F41E0"/>
    <w:rsid w:val="00901A41"/>
    <w:rsid w:val="00923967"/>
    <w:rsid w:val="00926D65"/>
    <w:rsid w:val="00941AC6"/>
    <w:rsid w:val="00943493"/>
    <w:rsid w:val="00972B0C"/>
    <w:rsid w:val="00987F73"/>
    <w:rsid w:val="009E3319"/>
    <w:rsid w:val="00A61E6B"/>
    <w:rsid w:val="00A70FBE"/>
    <w:rsid w:val="00A84688"/>
    <w:rsid w:val="00AA1349"/>
    <w:rsid w:val="00AC204B"/>
    <w:rsid w:val="00AD59B8"/>
    <w:rsid w:val="00AF4172"/>
    <w:rsid w:val="00AF75BF"/>
    <w:rsid w:val="00B5203F"/>
    <w:rsid w:val="00B66C82"/>
    <w:rsid w:val="00B95E17"/>
    <w:rsid w:val="00BB0034"/>
    <w:rsid w:val="00BB6358"/>
    <w:rsid w:val="00C32C02"/>
    <w:rsid w:val="00C40913"/>
    <w:rsid w:val="00C8716B"/>
    <w:rsid w:val="00C91E43"/>
    <w:rsid w:val="00CA5ABC"/>
    <w:rsid w:val="00CE2FE4"/>
    <w:rsid w:val="00D23272"/>
    <w:rsid w:val="00D26A6D"/>
    <w:rsid w:val="00D304E7"/>
    <w:rsid w:val="00D676FB"/>
    <w:rsid w:val="00D7228E"/>
    <w:rsid w:val="00D811D6"/>
    <w:rsid w:val="00DB062F"/>
    <w:rsid w:val="00DB201A"/>
    <w:rsid w:val="00DC2373"/>
    <w:rsid w:val="00DD0DBB"/>
    <w:rsid w:val="00E82638"/>
    <w:rsid w:val="00EB13C3"/>
    <w:rsid w:val="00EC3D8E"/>
    <w:rsid w:val="00EC7A03"/>
    <w:rsid w:val="00ED0A0D"/>
    <w:rsid w:val="00ED40F4"/>
    <w:rsid w:val="00F114A3"/>
    <w:rsid w:val="00F128D3"/>
    <w:rsid w:val="00F57CA3"/>
    <w:rsid w:val="00F60617"/>
    <w:rsid w:val="00F95E91"/>
    <w:rsid w:val="00FC5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6401"/>
  <w15:docId w15:val="{7C1E5F3C-47E1-4FA9-96A0-64B8D919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DB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2327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2327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2327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2327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2327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2327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2327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2327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2327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rsid w:val="00D2327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2327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23272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23272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23272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2327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2327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D2327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D2327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232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2327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2327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232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D2327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D2327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D2327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2327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D232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2327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TOC Heading"/>
    <w:uiPriority w:val="39"/>
    <w:unhideWhenUsed/>
    <w:rsid w:val="00D23272"/>
  </w:style>
  <w:style w:type="character" w:styleId="a4">
    <w:name w:val="footnote reference"/>
    <w:basedOn w:val="a0"/>
    <w:uiPriority w:val="99"/>
    <w:unhideWhenUsed/>
    <w:rsid w:val="00D23272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D23272"/>
    <w:rPr>
      <w:vertAlign w:val="superscript"/>
    </w:rPr>
  </w:style>
  <w:style w:type="character" w:styleId="a6">
    <w:name w:val="Hyperlink"/>
    <w:uiPriority w:val="99"/>
    <w:unhideWhenUsed/>
    <w:rsid w:val="00D2327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32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D23272"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23272"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D23272"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D23272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rsid w:val="00D2327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D23272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D23272"/>
    <w:pPr>
      <w:spacing w:after="57"/>
      <w:ind w:left="1701"/>
    </w:pPr>
  </w:style>
  <w:style w:type="paragraph" w:styleId="12">
    <w:name w:val="toc 1"/>
    <w:basedOn w:val="a"/>
    <w:next w:val="a"/>
    <w:uiPriority w:val="39"/>
    <w:unhideWhenUsed/>
    <w:rsid w:val="00D23272"/>
    <w:pPr>
      <w:spacing w:after="57"/>
    </w:pPr>
  </w:style>
  <w:style w:type="paragraph" w:styleId="61">
    <w:name w:val="toc 6"/>
    <w:basedOn w:val="a"/>
    <w:next w:val="a"/>
    <w:uiPriority w:val="39"/>
    <w:unhideWhenUsed/>
    <w:rsid w:val="00D23272"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rsid w:val="00D23272"/>
    <w:pPr>
      <w:spacing w:after="0"/>
    </w:pPr>
  </w:style>
  <w:style w:type="paragraph" w:styleId="32">
    <w:name w:val="toc 3"/>
    <w:basedOn w:val="a"/>
    <w:next w:val="a"/>
    <w:uiPriority w:val="39"/>
    <w:unhideWhenUsed/>
    <w:rsid w:val="00D23272"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rsid w:val="00D23272"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rsid w:val="00D232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23272"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rsid w:val="00D23272"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rsid w:val="00D2327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D23272"/>
    <w:pPr>
      <w:spacing w:before="200" w:after="200"/>
    </w:pPr>
    <w:rPr>
      <w:sz w:val="24"/>
      <w:szCs w:val="24"/>
    </w:rPr>
  </w:style>
  <w:style w:type="table" w:styleId="af7">
    <w:name w:val="Table Grid"/>
    <w:basedOn w:val="a1"/>
    <w:uiPriority w:val="59"/>
    <w:qFormat/>
    <w:rsid w:val="00D232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sid w:val="00D2327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D2327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D2327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D2327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2327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D2327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D232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D2327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D2327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D23272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D23272"/>
    <w:rPr>
      <w:sz w:val="24"/>
      <w:szCs w:val="24"/>
    </w:rPr>
  </w:style>
  <w:style w:type="character" w:customStyle="1" w:styleId="QuoteChar">
    <w:name w:val="Quote Char"/>
    <w:uiPriority w:val="29"/>
    <w:qFormat/>
    <w:rsid w:val="00D23272"/>
    <w:rPr>
      <w:i/>
    </w:rPr>
  </w:style>
  <w:style w:type="character" w:customStyle="1" w:styleId="IntenseQuoteChar">
    <w:name w:val="Intense Quote Char"/>
    <w:uiPriority w:val="30"/>
    <w:qFormat/>
    <w:rsid w:val="00D23272"/>
    <w:rPr>
      <w:i/>
    </w:rPr>
  </w:style>
  <w:style w:type="character" w:customStyle="1" w:styleId="FootnoteTextChar">
    <w:name w:val="Footnote Text Char"/>
    <w:uiPriority w:val="99"/>
    <w:qFormat/>
    <w:rsid w:val="00D23272"/>
    <w:rPr>
      <w:sz w:val="18"/>
    </w:rPr>
  </w:style>
  <w:style w:type="character" w:customStyle="1" w:styleId="EndnoteTextChar">
    <w:name w:val="Endnote Text Char"/>
    <w:uiPriority w:val="99"/>
    <w:qFormat/>
    <w:rsid w:val="00D23272"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sid w:val="00D232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D232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D232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D232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232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232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232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D232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D23272"/>
    <w:rPr>
      <w:rFonts w:ascii="Arial" w:eastAsia="Arial" w:hAnsi="Arial" w:cs="Arial"/>
      <w:i/>
      <w:iCs/>
      <w:sz w:val="21"/>
      <w:szCs w:val="21"/>
    </w:rPr>
  </w:style>
  <w:style w:type="paragraph" w:styleId="af8">
    <w:name w:val="List Paragraph"/>
    <w:basedOn w:val="a"/>
    <w:uiPriority w:val="34"/>
    <w:qFormat/>
    <w:rsid w:val="00D23272"/>
    <w:pPr>
      <w:ind w:left="720"/>
      <w:contextualSpacing/>
    </w:pPr>
  </w:style>
  <w:style w:type="paragraph" w:styleId="af9">
    <w:name w:val="No Spacing"/>
    <w:uiPriority w:val="1"/>
    <w:qFormat/>
    <w:rsid w:val="00D23272"/>
    <w:rPr>
      <w:sz w:val="22"/>
      <w:szCs w:val="22"/>
      <w:lang w:eastAsia="en-US"/>
    </w:rPr>
  </w:style>
  <w:style w:type="character" w:customStyle="1" w:styleId="af2">
    <w:name w:val="Заголовок Знак"/>
    <w:basedOn w:val="a0"/>
    <w:link w:val="af1"/>
    <w:uiPriority w:val="10"/>
    <w:qFormat/>
    <w:rsid w:val="00D23272"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qFormat/>
    <w:rsid w:val="00D23272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D23272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sid w:val="00D23272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D232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D23272"/>
    <w:rPr>
      <w:i/>
    </w:rPr>
  </w:style>
  <w:style w:type="character" w:customStyle="1" w:styleId="HeaderChar">
    <w:name w:val="Header Char"/>
    <w:basedOn w:val="a0"/>
    <w:uiPriority w:val="99"/>
    <w:qFormat/>
    <w:rsid w:val="00D23272"/>
  </w:style>
  <w:style w:type="character" w:customStyle="1" w:styleId="FooterChar">
    <w:name w:val="Footer Char"/>
    <w:basedOn w:val="a0"/>
    <w:uiPriority w:val="99"/>
    <w:qFormat/>
    <w:rsid w:val="00D23272"/>
  </w:style>
  <w:style w:type="character" w:customStyle="1" w:styleId="CaptionChar">
    <w:name w:val="Caption Char"/>
    <w:uiPriority w:val="99"/>
    <w:qFormat/>
    <w:rsid w:val="00D23272"/>
  </w:style>
  <w:style w:type="table" w:customStyle="1" w:styleId="TableGridLight">
    <w:name w:val="Table Grid Light"/>
    <w:basedOn w:val="a1"/>
    <w:uiPriority w:val="59"/>
    <w:qFormat/>
    <w:rsid w:val="00D2327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rsid w:val="00D2327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rsid w:val="00D2327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D23272"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rsid w:val="00D23272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rsid w:val="00D23272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qFormat/>
    <w:rsid w:val="00D23272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D23272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D23272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D23272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D23272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D23272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D23272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qFormat/>
    <w:rsid w:val="00D23272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D23272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D23272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D23272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D23272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D23272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D23272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qFormat/>
    <w:rsid w:val="00D23272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D23272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D23272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D23272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D23272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D23272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D23272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qFormat/>
    <w:rsid w:val="00D23272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D23272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D23272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D23272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D23272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D23272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D23272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qFormat/>
    <w:rsid w:val="00D2327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D2327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D2327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D2327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D2327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D2327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D2327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qFormat/>
    <w:rsid w:val="00D23272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D23272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D23272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D23272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D23272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D23272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D23272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1">
    <w:name w:val="Таблица-сетка 7 цветная1"/>
    <w:basedOn w:val="a1"/>
    <w:uiPriority w:val="99"/>
    <w:qFormat/>
    <w:rsid w:val="00D23272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D23272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D23272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23272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23272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23272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23272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D23272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23272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23272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23272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23272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23272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23272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D23272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23272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23272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23272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23272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23272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23272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D232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23272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23272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23272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23272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23272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23272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D232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23272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23272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23272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23272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23272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23272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D23272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23272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23272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23272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23272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23272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23272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D2327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23272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23272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23272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23272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23272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23272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D23272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23272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23272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23272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23272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23272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23272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sid w:val="00D2327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2327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2327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2327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2327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2327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2327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23272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23272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23272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23272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23272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23272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23272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23272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23272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23272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23272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23272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23272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23272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sid w:val="00D23272"/>
    <w:rPr>
      <w:sz w:val="18"/>
    </w:rPr>
  </w:style>
  <w:style w:type="character" w:customStyle="1" w:styleId="aa">
    <w:name w:val="Текст концевой сноски Знак"/>
    <w:link w:val="a9"/>
    <w:uiPriority w:val="99"/>
    <w:rsid w:val="00D23272"/>
    <w:rPr>
      <w:sz w:val="20"/>
    </w:rPr>
  </w:style>
  <w:style w:type="paragraph" w:customStyle="1" w:styleId="13">
    <w:name w:val="Заголовок оглавления1"/>
    <w:uiPriority w:val="39"/>
    <w:unhideWhenUsed/>
    <w:rsid w:val="00D23272"/>
    <w:pPr>
      <w:spacing w:after="160" w:line="259" w:lineRule="auto"/>
    </w:pPr>
    <w:rPr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D232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232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лабое выделение1"/>
    <w:basedOn w:val="a0"/>
    <w:uiPriority w:val="19"/>
    <w:qFormat/>
    <w:rsid w:val="00D23272"/>
    <w:rPr>
      <w:i/>
      <w:iCs/>
      <w:color w:val="404040" w:themeColor="text1" w:themeTint="BF"/>
    </w:rPr>
  </w:style>
  <w:style w:type="character" w:customStyle="1" w:styleId="a8">
    <w:name w:val="Текст выноски Знак"/>
    <w:basedOn w:val="a0"/>
    <w:link w:val="a7"/>
    <w:uiPriority w:val="99"/>
    <w:semiHidden/>
    <w:rsid w:val="00D23272"/>
    <w:rPr>
      <w:rFonts w:ascii="Segoe UI" w:hAnsi="Segoe UI" w:cs="Segoe UI"/>
      <w:sz w:val="18"/>
      <w:szCs w:val="18"/>
    </w:rPr>
  </w:style>
  <w:style w:type="paragraph" w:styleId="afc">
    <w:name w:val="Normal (Web)"/>
    <w:basedOn w:val="a"/>
    <w:uiPriority w:val="99"/>
    <w:semiHidden/>
    <w:unhideWhenUsed/>
    <w:rsid w:val="00A7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CD90C7D79800D24F74C21BD05D9A9722DF02493462479FC1EA97A7514C468AE841F1C4C0AAC14E36B120C3E583260CH0O8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1448&amp;date=19.08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448&amp;date=19.08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E87D-C0AA-4D0E-85B4-555AD120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2698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2026-04-29T14:26:00Z</cp:lastPrinted>
  <dcterms:created xsi:type="dcterms:W3CDTF">2026-07-22T11:48:00Z</dcterms:created>
  <dcterms:modified xsi:type="dcterms:W3CDTF">2026-08-14T09:31:00Z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7A171E98E148443A8912E2745CB3E1F7_13</vt:lpwstr>
  </property>
</Properties>
</file>