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3E51" w:rsidP="003977A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977A2">
        <w:rPr>
          <w:b/>
          <w:sz w:val="26"/>
          <w:szCs w:val="26"/>
        </w:rPr>
        <w:t>И</w:t>
      </w:r>
      <w:r w:rsidR="001C7B64">
        <w:rPr>
          <w:b/>
          <w:sz w:val="26"/>
          <w:szCs w:val="26"/>
        </w:rPr>
        <w:t>нформация о плановой проверке</w:t>
      </w:r>
    </w:p>
    <w:p w:rsidR="00B53E51" w:rsidRPr="003977A2" w:rsidRDefault="00EC5BE8" w:rsidP="003977A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проведенн</w:t>
      </w:r>
      <w:r w:rsidR="00B53E51" w:rsidRPr="003977A2">
        <w:rPr>
          <w:b/>
          <w:sz w:val="26"/>
          <w:szCs w:val="26"/>
        </w:rPr>
        <w:t>ой отделом муниципального финансового контроля</w:t>
      </w:r>
    </w:p>
    <w:p w:rsidR="00F853AF" w:rsidRDefault="00B53E51" w:rsidP="00B53E51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853AF">
        <w:rPr>
          <w:b/>
          <w:sz w:val="26"/>
          <w:szCs w:val="26"/>
        </w:rPr>
        <w:t xml:space="preserve">в </w:t>
      </w:r>
      <w:r w:rsidR="00C72CE3">
        <w:rPr>
          <w:rStyle w:val="a5"/>
          <w:sz w:val="26"/>
          <w:szCs w:val="26"/>
        </w:rPr>
        <w:t xml:space="preserve">управлении </w:t>
      </w:r>
      <w:proofErr w:type="spellStart"/>
      <w:r w:rsidR="00247353" w:rsidRPr="00395998">
        <w:rPr>
          <w:b/>
          <w:sz w:val="26"/>
          <w:szCs w:val="26"/>
        </w:rPr>
        <w:t>Федосеевской</w:t>
      </w:r>
      <w:proofErr w:type="spellEnd"/>
      <w:r w:rsidR="00247353" w:rsidRPr="00395998">
        <w:rPr>
          <w:b/>
          <w:sz w:val="26"/>
          <w:szCs w:val="26"/>
        </w:rPr>
        <w:t xml:space="preserve"> сельской территории администрации Старооскольского городского округа</w:t>
      </w:r>
      <w:r w:rsidR="00247353">
        <w:rPr>
          <w:b/>
          <w:sz w:val="26"/>
          <w:szCs w:val="26"/>
        </w:rPr>
        <w:t xml:space="preserve"> Белгородской области</w:t>
      </w:r>
    </w:p>
    <w:p w:rsidR="000169EA" w:rsidRPr="00F853AF" w:rsidRDefault="000169EA" w:rsidP="00B53E5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95D4A" w:rsidRPr="0090058A" w:rsidRDefault="00B53E51" w:rsidP="00C95D4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70480">
        <w:rPr>
          <w:sz w:val="26"/>
          <w:szCs w:val="26"/>
        </w:rPr>
        <w:t>графиком</w:t>
      </w:r>
      <w:r>
        <w:rPr>
          <w:sz w:val="26"/>
          <w:szCs w:val="26"/>
        </w:rPr>
        <w:t xml:space="preserve"> прове</w:t>
      </w:r>
      <w:r w:rsidR="00C95D4A">
        <w:rPr>
          <w:sz w:val="26"/>
          <w:szCs w:val="26"/>
        </w:rPr>
        <w:t>дения контрольных мероприятий</w:t>
      </w:r>
      <w:r>
        <w:rPr>
          <w:sz w:val="26"/>
          <w:szCs w:val="26"/>
        </w:rPr>
        <w:t xml:space="preserve"> на </w:t>
      </w:r>
      <w:r w:rsidR="00870480">
        <w:rPr>
          <w:sz w:val="26"/>
          <w:szCs w:val="26"/>
        </w:rPr>
        <w:t xml:space="preserve">2 полугодие </w:t>
      </w:r>
      <w:r>
        <w:rPr>
          <w:sz w:val="26"/>
          <w:szCs w:val="26"/>
        </w:rPr>
        <w:t>2019 год</w:t>
      </w:r>
      <w:r w:rsidR="00870480">
        <w:rPr>
          <w:sz w:val="26"/>
          <w:szCs w:val="26"/>
        </w:rPr>
        <w:t>а</w:t>
      </w:r>
      <w:r w:rsidR="003F6ADF">
        <w:rPr>
          <w:sz w:val="26"/>
          <w:szCs w:val="26"/>
        </w:rPr>
        <w:t>,</w:t>
      </w:r>
      <w:r>
        <w:rPr>
          <w:sz w:val="26"/>
          <w:szCs w:val="26"/>
        </w:rPr>
        <w:t xml:space="preserve"> отделом муниципального финансового контроля департамента финансов и бюджетной политики администрации Старооскольского городского округа проведена плановая документальная проверка</w:t>
      </w:r>
      <w:r w:rsidR="0082216C">
        <w:rPr>
          <w:sz w:val="26"/>
          <w:szCs w:val="26"/>
        </w:rPr>
        <w:t xml:space="preserve"> целевого и</w:t>
      </w:r>
      <w:r w:rsidR="003F6ADF">
        <w:rPr>
          <w:sz w:val="26"/>
          <w:szCs w:val="26"/>
        </w:rPr>
        <w:t xml:space="preserve"> </w:t>
      </w:r>
      <w:r w:rsidR="003977A2">
        <w:rPr>
          <w:sz w:val="26"/>
          <w:szCs w:val="26"/>
        </w:rPr>
        <w:t xml:space="preserve">эффективного использования средств бюджета Старооскольского городского округа </w:t>
      </w:r>
      <w:r w:rsidR="00C72CE3" w:rsidRPr="00C72CE3">
        <w:rPr>
          <w:sz w:val="26"/>
          <w:szCs w:val="26"/>
        </w:rPr>
        <w:t>в</w:t>
      </w:r>
      <w:r w:rsidR="003F6ADF">
        <w:rPr>
          <w:sz w:val="26"/>
          <w:szCs w:val="26"/>
        </w:rPr>
        <w:t xml:space="preserve"> </w:t>
      </w:r>
      <w:r w:rsidR="00C95D4A" w:rsidRPr="00395998">
        <w:rPr>
          <w:b/>
          <w:sz w:val="26"/>
          <w:szCs w:val="26"/>
        </w:rPr>
        <w:t xml:space="preserve">управлении </w:t>
      </w:r>
      <w:proofErr w:type="spellStart"/>
      <w:r w:rsidR="00C95D4A" w:rsidRPr="00395998">
        <w:rPr>
          <w:b/>
          <w:sz w:val="26"/>
          <w:szCs w:val="26"/>
        </w:rPr>
        <w:t>Федосеевской</w:t>
      </w:r>
      <w:proofErr w:type="spellEnd"/>
      <w:r w:rsidR="00C95D4A" w:rsidRPr="00395998">
        <w:rPr>
          <w:b/>
          <w:sz w:val="26"/>
          <w:szCs w:val="26"/>
        </w:rPr>
        <w:t xml:space="preserve"> сельской территории администрации Старооскольского городского округа</w:t>
      </w:r>
      <w:r w:rsidR="00C95D4A">
        <w:rPr>
          <w:b/>
          <w:sz w:val="26"/>
          <w:szCs w:val="26"/>
        </w:rPr>
        <w:t xml:space="preserve"> Белгородской области</w:t>
      </w:r>
      <w:r w:rsidR="002D3BE0">
        <w:rPr>
          <w:b/>
          <w:sz w:val="26"/>
          <w:szCs w:val="26"/>
        </w:rPr>
        <w:t xml:space="preserve"> </w:t>
      </w:r>
      <w:r w:rsidR="002D3BE0" w:rsidRPr="002D3BE0">
        <w:rPr>
          <w:sz w:val="26"/>
          <w:szCs w:val="26"/>
        </w:rPr>
        <w:t xml:space="preserve">(далее </w:t>
      </w:r>
      <w:r w:rsidR="003F2079">
        <w:rPr>
          <w:sz w:val="26"/>
          <w:szCs w:val="26"/>
        </w:rPr>
        <w:t>-</w:t>
      </w:r>
      <w:r w:rsidR="002D3BE0" w:rsidRPr="002D3BE0">
        <w:rPr>
          <w:sz w:val="26"/>
          <w:szCs w:val="26"/>
        </w:rPr>
        <w:t xml:space="preserve"> Управление)</w:t>
      </w:r>
      <w:r w:rsidR="002D3BE0">
        <w:rPr>
          <w:b/>
          <w:sz w:val="26"/>
          <w:szCs w:val="26"/>
        </w:rPr>
        <w:t xml:space="preserve"> </w:t>
      </w:r>
      <w:r w:rsidR="00C95D4A" w:rsidRPr="0090058A">
        <w:rPr>
          <w:sz w:val="26"/>
          <w:szCs w:val="26"/>
        </w:rPr>
        <w:t>за период с</w:t>
      </w:r>
      <w:r w:rsidR="002D3BE0">
        <w:rPr>
          <w:sz w:val="26"/>
          <w:szCs w:val="26"/>
        </w:rPr>
        <w:t xml:space="preserve"> </w:t>
      </w:r>
      <w:r w:rsidR="00C95D4A" w:rsidRPr="0090058A">
        <w:rPr>
          <w:sz w:val="26"/>
          <w:szCs w:val="26"/>
        </w:rPr>
        <w:t>01 января 2018 года по</w:t>
      </w:r>
      <w:r w:rsidR="00C95D4A">
        <w:rPr>
          <w:sz w:val="26"/>
          <w:szCs w:val="26"/>
        </w:rPr>
        <w:t xml:space="preserve"> </w:t>
      </w:r>
      <w:r w:rsidR="00C95D4A" w:rsidRPr="0090058A">
        <w:rPr>
          <w:sz w:val="26"/>
          <w:szCs w:val="26"/>
        </w:rPr>
        <w:t xml:space="preserve">31 декабря 2018 года. </w:t>
      </w:r>
    </w:p>
    <w:p w:rsidR="002D65B1" w:rsidRDefault="00782ED8" w:rsidP="003F6A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72CE3">
        <w:rPr>
          <w:sz w:val="26"/>
          <w:szCs w:val="26"/>
        </w:rPr>
        <w:t>п</w:t>
      </w:r>
      <w:r w:rsidR="00CD0D2B">
        <w:rPr>
          <w:sz w:val="26"/>
          <w:szCs w:val="26"/>
        </w:rPr>
        <w:t>р</w:t>
      </w:r>
      <w:r w:rsidR="00C72CE3">
        <w:rPr>
          <w:sz w:val="26"/>
          <w:szCs w:val="26"/>
        </w:rPr>
        <w:t>авл</w:t>
      </w:r>
      <w:r w:rsidR="00CD0D2B">
        <w:rPr>
          <w:sz w:val="26"/>
          <w:szCs w:val="26"/>
        </w:rPr>
        <w:t>ение</w:t>
      </w:r>
      <w:r>
        <w:rPr>
          <w:sz w:val="26"/>
          <w:szCs w:val="26"/>
        </w:rPr>
        <w:t xml:space="preserve"> в проверяемом периоде осуществляло свою деятельность на основании </w:t>
      </w:r>
      <w:r w:rsidR="00C72CE3">
        <w:rPr>
          <w:sz w:val="26"/>
          <w:szCs w:val="26"/>
        </w:rPr>
        <w:t>Положения</w:t>
      </w:r>
      <w:r w:rsidR="002D65B1">
        <w:rPr>
          <w:sz w:val="26"/>
          <w:szCs w:val="26"/>
        </w:rPr>
        <w:t>.</w:t>
      </w:r>
    </w:p>
    <w:p w:rsidR="002D3BE0" w:rsidRDefault="002D3BE0" w:rsidP="002D3BE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определяет полномочия по решению вопросов местного значения Управлением на </w:t>
      </w:r>
      <w:proofErr w:type="spellStart"/>
      <w:r>
        <w:rPr>
          <w:rFonts w:ascii="Times New Roman" w:hAnsi="Times New Roman"/>
          <w:sz w:val="26"/>
          <w:szCs w:val="26"/>
        </w:rPr>
        <w:t>Федосеевской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территории.</w:t>
      </w:r>
    </w:p>
    <w:p w:rsidR="002D3BE0" w:rsidRDefault="002D3BE0" w:rsidP="002D3BE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является юридическим лицом, имеет соответствующие печати и штампы.</w:t>
      </w:r>
    </w:p>
    <w:p w:rsidR="002D3BE0" w:rsidRDefault="002D3BE0" w:rsidP="002D3BE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9012E">
        <w:rPr>
          <w:rFonts w:ascii="Times New Roman" w:hAnsi="Times New Roman"/>
          <w:sz w:val="26"/>
          <w:szCs w:val="26"/>
        </w:rPr>
        <w:t>Имущество Управления является собственностью Старооскольского городского округа и закреплено за ним на праве оперативного управления. Управление не вправе каким-либо образом распоряжаться (продавать, сдавать в аренду, передавать в безвозмездное пользование, отдавать под залог, вносить в</w:t>
      </w:r>
      <w:r w:rsidRPr="00DF36A1">
        <w:rPr>
          <w:rFonts w:ascii="Times New Roman" w:hAnsi="Times New Roman"/>
          <w:sz w:val="26"/>
          <w:szCs w:val="26"/>
        </w:rPr>
        <w:t xml:space="preserve"> уставный фонд и т.д.) любым полученным им по тем или иным основаниям муниципальным имуществом Старооскольского городского округа.</w:t>
      </w:r>
    </w:p>
    <w:p w:rsidR="002D3BE0" w:rsidRDefault="002D3BE0" w:rsidP="002D3BE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деятельности Управления осуществляется за счет средств бюджета Старооскольского городского округа в соответствии с утвержденной бюджетной сметой.</w:t>
      </w:r>
    </w:p>
    <w:p w:rsidR="00061181" w:rsidRPr="00786692" w:rsidRDefault="00247353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</w:t>
      </w:r>
      <w:r w:rsidR="00061181">
        <w:rPr>
          <w:color w:val="auto"/>
          <w:sz w:val="26"/>
          <w:szCs w:val="26"/>
        </w:rPr>
        <w:t xml:space="preserve">твержденные </w:t>
      </w:r>
      <w:r w:rsidR="00061181" w:rsidRPr="00786692">
        <w:rPr>
          <w:color w:val="auto"/>
          <w:sz w:val="26"/>
          <w:szCs w:val="26"/>
        </w:rPr>
        <w:t>расходы</w:t>
      </w:r>
      <w:r w:rsidR="00061181">
        <w:rPr>
          <w:color w:val="auto"/>
          <w:sz w:val="26"/>
          <w:szCs w:val="26"/>
        </w:rPr>
        <w:t xml:space="preserve"> Управления</w:t>
      </w:r>
      <w:r w:rsidR="00061181" w:rsidRPr="00786692">
        <w:rPr>
          <w:color w:val="auto"/>
          <w:sz w:val="26"/>
          <w:szCs w:val="26"/>
        </w:rPr>
        <w:t xml:space="preserve"> на 201</w:t>
      </w:r>
      <w:r w:rsidR="00061181">
        <w:rPr>
          <w:color w:val="auto"/>
          <w:sz w:val="26"/>
          <w:szCs w:val="26"/>
        </w:rPr>
        <w:t>8</w:t>
      </w:r>
      <w:r w:rsidR="00061181" w:rsidRPr="00786692">
        <w:rPr>
          <w:color w:val="auto"/>
          <w:sz w:val="26"/>
          <w:szCs w:val="26"/>
        </w:rPr>
        <w:t xml:space="preserve"> год </w:t>
      </w:r>
      <w:r w:rsidR="00061181">
        <w:rPr>
          <w:color w:val="auto"/>
          <w:sz w:val="26"/>
          <w:szCs w:val="26"/>
        </w:rPr>
        <w:t>составили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5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121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725</w:t>
      </w:r>
      <w:r w:rsidR="00061181" w:rsidRPr="00786692">
        <w:rPr>
          <w:color w:val="auto"/>
          <w:sz w:val="26"/>
          <w:szCs w:val="26"/>
        </w:rPr>
        <w:t>,</w:t>
      </w:r>
      <w:r w:rsidR="00061181">
        <w:rPr>
          <w:color w:val="auto"/>
          <w:sz w:val="26"/>
          <w:szCs w:val="26"/>
        </w:rPr>
        <w:t>37</w:t>
      </w:r>
      <w:r>
        <w:rPr>
          <w:color w:val="auto"/>
          <w:sz w:val="26"/>
          <w:szCs w:val="26"/>
        </w:rPr>
        <w:t xml:space="preserve"> рублей. </w:t>
      </w:r>
      <w:r w:rsidR="00061181" w:rsidRPr="00786692">
        <w:rPr>
          <w:color w:val="auto"/>
          <w:sz w:val="26"/>
          <w:szCs w:val="26"/>
        </w:rPr>
        <w:t xml:space="preserve">Исполнение бюджета согласно отчету об исполнении бюджета </w:t>
      </w:r>
      <w:r w:rsidR="003A3D64">
        <w:rPr>
          <w:color w:val="auto"/>
          <w:sz w:val="26"/>
          <w:szCs w:val="26"/>
        </w:rPr>
        <w:t xml:space="preserve">                           </w:t>
      </w:r>
      <w:r w:rsidR="00061181">
        <w:rPr>
          <w:color w:val="auto"/>
          <w:sz w:val="26"/>
          <w:szCs w:val="26"/>
        </w:rPr>
        <w:t>(</w:t>
      </w:r>
      <w:r w:rsidR="00061181" w:rsidRPr="00786692">
        <w:rPr>
          <w:color w:val="auto"/>
          <w:sz w:val="26"/>
          <w:szCs w:val="26"/>
        </w:rPr>
        <w:t>ф. 0503127</w:t>
      </w:r>
      <w:r w:rsidR="00061181">
        <w:rPr>
          <w:color w:val="auto"/>
          <w:sz w:val="26"/>
          <w:szCs w:val="26"/>
        </w:rPr>
        <w:t>)</w:t>
      </w:r>
      <w:r w:rsidR="00061181" w:rsidRPr="00786692">
        <w:rPr>
          <w:color w:val="auto"/>
          <w:sz w:val="26"/>
          <w:szCs w:val="26"/>
        </w:rPr>
        <w:t xml:space="preserve"> состав</w:t>
      </w:r>
      <w:r w:rsidR="00061181">
        <w:rPr>
          <w:color w:val="auto"/>
          <w:sz w:val="26"/>
          <w:szCs w:val="26"/>
        </w:rPr>
        <w:t>ило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4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940</w:t>
      </w:r>
      <w:r w:rsidR="00061181" w:rsidRPr="00786692">
        <w:rPr>
          <w:color w:val="auto"/>
          <w:sz w:val="26"/>
          <w:szCs w:val="26"/>
        </w:rPr>
        <w:t xml:space="preserve"> 25</w:t>
      </w:r>
      <w:r w:rsidR="00061181">
        <w:rPr>
          <w:color w:val="auto"/>
          <w:sz w:val="26"/>
          <w:szCs w:val="26"/>
        </w:rPr>
        <w:t>2</w:t>
      </w:r>
      <w:r w:rsidR="00061181" w:rsidRPr="00786692">
        <w:rPr>
          <w:color w:val="auto"/>
          <w:sz w:val="26"/>
          <w:szCs w:val="26"/>
        </w:rPr>
        <w:t>,</w:t>
      </w:r>
      <w:r w:rsidR="00061181">
        <w:rPr>
          <w:color w:val="auto"/>
          <w:sz w:val="26"/>
          <w:szCs w:val="26"/>
        </w:rPr>
        <w:t>18</w:t>
      </w:r>
      <w:r w:rsidR="00061181" w:rsidRPr="00786692">
        <w:rPr>
          <w:color w:val="auto"/>
          <w:sz w:val="26"/>
          <w:szCs w:val="26"/>
        </w:rPr>
        <w:t xml:space="preserve"> рубл</w:t>
      </w:r>
      <w:r w:rsidR="00061181">
        <w:rPr>
          <w:color w:val="auto"/>
          <w:sz w:val="26"/>
          <w:szCs w:val="26"/>
        </w:rPr>
        <w:t>я</w:t>
      </w:r>
      <w:r w:rsidR="00061181" w:rsidRPr="00786692">
        <w:rPr>
          <w:color w:val="auto"/>
          <w:sz w:val="26"/>
          <w:szCs w:val="26"/>
        </w:rPr>
        <w:t xml:space="preserve"> или 9</w:t>
      </w:r>
      <w:r w:rsidR="00061181">
        <w:rPr>
          <w:color w:val="auto"/>
          <w:sz w:val="26"/>
          <w:szCs w:val="26"/>
        </w:rPr>
        <w:t>6</w:t>
      </w:r>
      <w:r w:rsidR="00061181" w:rsidRPr="00786692">
        <w:rPr>
          <w:color w:val="auto"/>
          <w:sz w:val="26"/>
          <w:szCs w:val="26"/>
        </w:rPr>
        <w:t>,</w:t>
      </w:r>
      <w:r w:rsidR="00061181">
        <w:rPr>
          <w:color w:val="auto"/>
          <w:sz w:val="26"/>
          <w:szCs w:val="26"/>
        </w:rPr>
        <w:t>46</w:t>
      </w:r>
      <w:r w:rsidR="00061181" w:rsidRPr="00786692">
        <w:rPr>
          <w:color w:val="auto"/>
          <w:sz w:val="26"/>
          <w:szCs w:val="26"/>
        </w:rPr>
        <w:t xml:space="preserve"> % от утвержденных плановых значений, что на </w:t>
      </w:r>
      <w:r w:rsidR="00061181">
        <w:rPr>
          <w:color w:val="auto"/>
          <w:sz w:val="26"/>
          <w:szCs w:val="26"/>
        </w:rPr>
        <w:t>181</w:t>
      </w:r>
      <w:r w:rsidR="00061181" w:rsidRPr="00786692">
        <w:rPr>
          <w:color w:val="auto"/>
          <w:sz w:val="26"/>
          <w:szCs w:val="26"/>
        </w:rPr>
        <w:t xml:space="preserve"> </w:t>
      </w:r>
      <w:r w:rsidR="00061181">
        <w:rPr>
          <w:color w:val="auto"/>
          <w:sz w:val="26"/>
          <w:szCs w:val="26"/>
        </w:rPr>
        <w:t>473</w:t>
      </w:r>
      <w:r w:rsidR="00061181" w:rsidRPr="00786692">
        <w:rPr>
          <w:color w:val="auto"/>
          <w:sz w:val="26"/>
          <w:szCs w:val="26"/>
        </w:rPr>
        <w:t>,</w:t>
      </w:r>
      <w:r w:rsidR="00061181">
        <w:rPr>
          <w:color w:val="auto"/>
          <w:sz w:val="26"/>
          <w:szCs w:val="26"/>
        </w:rPr>
        <w:t>19</w:t>
      </w:r>
      <w:r w:rsidR="00061181" w:rsidRPr="00786692">
        <w:rPr>
          <w:color w:val="auto"/>
          <w:sz w:val="26"/>
          <w:szCs w:val="26"/>
        </w:rPr>
        <w:t xml:space="preserve"> рубля меньше утвержденных плановых значений.</w:t>
      </w:r>
    </w:p>
    <w:p w:rsidR="00061181" w:rsidRPr="00CA7AC2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 xml:space="preserve">В ходе анализа отчета о движении денежных средств </w:t>
      </w:r>
      <w:r>
        <w:rPr>
          <w:color w:val="auto"/>
          <w:sz w:val="26"/>
          <w:szCs w:val="26"/>
        </w:rPr>
        <w:t>(</w:t>
      </w:r>
      <w:r w:rsidRPr="00CA7AC2">
        <w:rPr>
          <w:color w:val="auto"/>
          <w:sz w:val="26"/>
          <w:szCs w:val="26"/>
        </w:rPr>
        <w:t>ф. 0503123</w:t>
      </w:r>
      <w:r>
        <w:rPr>
          <w:color w:val="auto"/>
          <w:sz w:val="26"/>
          <w:szCs w:val="26"/>
        </w:rPr>
        <w:t>)</w:t>
      </w:r>
      <w:r w:rsidRPr="00CA7AC2">
        <w:rPr>
          <w:color w:val="auto"/>
          <w:sz w:val="26"/>
          <w:szCs w:val="26"/>
        </w:rPr>
        <w:t xml:space="preserve"> расходы за 2018 год по Управлению составили:</w:t>
      </w:r>
    </w:p>
    <w:p w:rsidR="00061181" w:rsidRPr="00CA7AC2" w:rsidRDefault="00061181" w:rsidP="003A3D64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 xml:space="preserve">- на выплату заработной платы с начислениями </w:t>
      </w:r>
      <w:r w:rsidR="003A3D64">
        <w:rPr>
          <w:color w:val="auto"/>
          <w:sz w:val="26"/>
          <w:szCs w:val="26"/>
        </w:rPr>
        <w:t xml:space="preserve">- </w:t>
      </w:r>
      <w:r w:rsidRPr="00CA7AC2">
        <w:rPr>
          <w:color w:val="auto"/>
          <w:sz w:val="26"/>
          <w:szCs w:val="26"/>
        </w:rPr>
        <w:t>4 191 586,58 рублей или 84,85 %;</w:t>
      </w:r>
    </w:p>
    <w:p w:rsidR="00061181" w:rsidRPr="00CA7AC2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 xml:space="preserve">- коммунальные услуги </w:t>
      </w:r>
      <w:r w:rsidR="003A3D64">
        <w:rPr>
          <w:color w:val="auto"/>
          <w:sz w:val="26"/>
          <w:szCs w:val="26"/>
        </w:rPr>
        <w:t xml:space="preserve">- </w:t>
      </w:r>
      <w:r w:rsidRPr="00CA7AC2">
        <w:rPr>
          <w:color w:val="auto"/>
          <w:sz w:val="26"/>
          <w:szCs w:val="26"/>
        </w:rPr>
        <w:t>118 524,69 рубля или 2,4 %;</w:t>
      </w:r>
    </w:p>
    <w:p w:rsidR="00061181" w:rsidRPr="00CA7AC2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 xml:space="preserve">- услуги связи </w:t>
      </w:r>
      <w:r w:rsidR="003A3D64">
        <w:rPr>
          <w:color w:val="auto"/>
          <w:sz w:val="26"/>
          <w:szCs w:val="26"/>
        </w:rPr>
        <w:t xml:space="preserve">- </w:t>
      </w:r>
      <w:r w:rsidRPr="00CA7AC2">
        <w:rPr>
          <w:color w:val="auto"/>
          <w:sz w:val="26"/>
          <w:szCs w:val="26"/>
        </w:rPr>
        <w:t>33 066,59 рублей или 0,67 %;</w:t>
      </w:r>
    </w:p>
    <w:p w:rsidR="00061181" w:rsidRPr="00CA7AC2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>- услуги по содержанию имущества</w:t>
      </w:r>
      <w:r w:rsidR="003A3D64">
        <w:rPr>
          <w:color w:val="auto"/>
          <w:sz w:val="26"/>
          <w:szCs w:val="26"/>
        </w:rPr>
        <w:t xml:space="preserve"> -</w:t>
      </w:r>
      <w:r w:rsidRPr="00CA7AC2">
        <w:rPr>
          <w:color w:val="auto"/>
          <w:sz w:val="26"/>
          <w:szCs w:val="26"/>
        </w:rPr>
        <w:t xml:space="preserve"> 38 0</w:t>
      </w:r>
      <w:r>
        <w:rPr>
          <w:color w:val="auto"/>
          <w:sz w:val="26"/>
          <w:szCs w:val="26"/>
        </w:rPr>
        <w:t>32</w:t>
      </w:r>
      <w:r w:rsidRPr="00CA7AC2">
        <w:rPr>
          <w:color w:val="auto"/>
          <w:sz w:val="26"/>
          <w:szCs w:val="26"/>
        </w:rPr>
        <w:t>,59 рубл</w:t>
      </w:r>
      <w:r>
        <w:rPr>
          <w:color w:val="auto"/>
          <w:sz w:val="26"/>
          <w:szCs w:val="26"/>
        </w:rPr>
        <w:t>я</w:t>
      </w:r>
      <w:r w:rsidRPr="00CA7AC2">
        <w:rPr>
          <w:color w:val="auto"/>
          <w:sz w:val="26"/>
          <w:szCs w:val="26"/>
        </w:rPr>
        <w:t xml:space="preserve"> или 0,7</w:t>
      </w:r>
      <w:r>
        <w:rPr>
          <w:color w:val="auto"/>
          <w:sz w:val="26"/>
          <w:szCs w:val="26"/>
        </w:rPr>
        <w:t>8</w:t>
      </w:r>
      <w:r w:rsidRPr="00CA7AC2">
        <w:rPr>
          <w:color w:val="auto"/>
          <w:sz w:val="26"/>
          <w:szCs w:val="26"/>
        </w:rPr>
        <w:t xml:space="preserve"> %;</w:t>
      </w:r>
    </w:p>
    <w:p w:rsidR="00061181" w:rsidRPr="00012563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12563">
        <w:rPr>
          <w:color w:val="auto"/>
          <w:sz w:val="26"/>
          <w:szCs w:val="26"/>
        </w:rPr>
        <w:t xml:space="preserve">- прочие работы, услуги </w:t>
      </w:r>
      <w:r w:rsidR="003A3D64">
        <w:rPr>
          <w:color w:val="auto"/>
          <w:sz w:val="26"/>
          <w:szCs w:val="26"/>
        </w:rPr>
        <w:t xml:space="preserve">- </w:t>
      </w:r>
      <w:r w:rsidRPr="00012563">
        <w:rPr>
          <w:color w:val="auto"/>
          <w:sz w:val="26"/>
          <w:szCs w:val="26"/>
        </w:rPr>
        <w:t>35 462,35 рубл</w:t>
      </w:r>
      <w:r>
        <w:rPr>
          <w:color w:val="auto"/>
          <w:sz w:val="26"/>
          <w:szCs w:val="26"/>
        </w:rPr>
        <w:t>я</w:t>
      </w:r>
      <w:r w:rsidRPr="00012563">
        <w:rPr>
          <w:color w:val="auto"/>
          <w:sz w:val="26"/>
          <w:szCs w:val="26"/>
        </w:rPr>
        <w:t xml:space="preserve"> или 0,72 %;</w:t>
      </w:r>
    </w:p>
    <w:p w:rsidR="00061181" w:rsidRPr="00CA7AC2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A7AC2">
        <w:rPr>
          <w:color w:val="auto"/>
          <w:sz w:val="26"/>
          <w:szCs w:val="26"/>
        </w:rPr>
        <w:t xml:space="preserve">- увеличение стоимости материальных запасов </w:t>
      </w:r>
      <w:r w:rsidR="003A3D64">
        <w:rPr>
          <w:color w:val="auto"/>
          <w:sz w:val="26"/>
          <w:szCs w:val="26"/>
        </w:rPr>
        <w:t xml:space="preserve">- </w:t>
      </w:r>
      <w:r w:rsidRPr="00CA7AC2">
        <w:rPr>
          <w:color w:val="auto"/>
          <w:sz w:val="26"/>
          <w:szCs w:val="26"/>
        </w:rPr>
        <w:t>380 446,10 рублей или</w:t>
      </w:r>
      <w:r w:rsidR="003A3D64">
        <w:rPr>
          <w:color w:val="auto"/>
          <w:sz w:val="26"/>
          <w:szCs w:val="26"/>
        </w:rPr>
        <w:t xml:space="preserve">               </w:t>
      </w:r>
      <w:r w:rsidRPr="00CA7AC2">
        <w:rPr>
          <w:color w:val="auto"/>
          <w:sz w:val="26"/>
          <w:szCs w:val="26"/>
        </w:rPr>
        <w:t xml:space="preserve"> 7,7 %;</w:t>
      </w:r>
    </w:p>
    <w:p w:rsidR="00061181" w:rsidRPr="00DE0D1F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DE0D1F">
        <w:rPr>
          <w:color w:val="auto"/>
          <w:sz w:val="26"/>
          <w:szCs w:val="26"/>
        </w:rPr>
        <w:t xml:space="preserve">- уплата налогов, пошлин и сборов </w:t>
      </w:r>
      <w:r w:rsidR="003A3D64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139</w:t>
      </w:r>
      <w:r w:rsidRPr="00DE0D1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022</w:t>
      </w:r>
      <w:r w:rsidRPr="00DE0D1F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31</w:t>
      </w:r>
      <w:r w:rsidRPr="00DE0D1F">
        <w:rPr>
          <w:color w:val="auto"/>
          <w:sz w:val="26"/>
          <w:szCs w:val="26"/>
        </w:rPr>
        <w:t xml:space="preserve"> рубл</w:t>
      </w:r>
      <w:r>
        <w:rPr>
          <w:color w:val="auto"/>
          <w:sz w:val="26"/>
          <w:szCs w:val="26"/>
        </w:rPr>
        <w:t>я</w:t>
      </w:r>
      <w:r w:rsidRPr="00DE0D1F">
        <w:rPr>
          <w:color w:val="auto"/>
          <w:sz w:val="26"/>
          <w:szCs w:val="26"/>
        </w:rPr>
        <w:t xml:space="preserve"> или 2,8 %</w:t>
      </w:r>
      <w:r>
        <w:rPr>
          <w:color w:val="auto"/>
          <w:sz w:val="26"/>
          <w:szCs w:val="26"/>
        </w:rPr>
        <w:t>;</w:t>
      </w:r>
      <w:r w:rsidRPr="00DE0D1F">
        <w:rPr>
          <w:color w:val="auto"/>
          <w:sz w:val="26"/>
          <w:szCs w:val="26"/>
        </w:rPr>
        <w:t xml:space="preserve"> </w:t>
      </w:r>
    </w:p>
    <w:p w:rsidR="00061181" w:rsidRDefault="00061181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DE0D1F">
        <w:rPr>
          <w:color w:val="auto"/>
          <w:sz w:val="26"/>
          <w:szCs w:val="26"/>
        </w:rPr>
        <w:t xml:space="preserve">- прочие выплаты </w:t>
      </w:r>
      <w:r w:rsidR="003A3D64">
        <w:rPr>
          <w:color w:val="auto"/>
          <w:sz w:val="26"/>
          <w:szCs w:val="26"/>
        </w:rPr>
        <w:t xml:space="preserve">- </w:t>
      </w:r>
      <w:r w:rsidRPr="00DE0D1F">
        <w:rPr>
          <w:color w:val="auto"/>
          <w:sz w:val="26"/>
          <w:szCs w:val="26"/>
        </w:rPr>
        <w:t>4 110,97 рублей или 0,08 %</w:t>
      </w:r>
      <w:r>
        <w:rPr>
          <w:color w:val="auto"/>
          <w:sz w:val="26"/>
          <w:szCs w:val="26"/>
        </w:rPr>
        <w:t>.</w:t>
      </w:r>
    </w:p>
    <w:p w:rsidR="000169EA" w:rsidRPr="004810D4" w:rsidRDefault="000169EA" w:rsidP="00016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Бухгалтерский учет в Управлении в проверяемом периоде велся раздельно в разрезе разделов, подразделов, целевых статей, видов расходов, кодов и дополнительных экономических кодов операций сектора государственного управления бюджетного финансирования.</w:t>
      </w:r>
    </w:p>
    <w:p w:rsidR="000169EA" w:rsidRPr="003D1D24" w:rsidRDefault="000169EA" w:rsidP="000169EA">
      <w:pPr>
        <w:ind w:firstLine="709"/>
        <w:jc w:val="both"/>
        <w:rPr>
          <w:sz w:val="26"/>
          <w:szCs w:val="26"/>
        </w:rPr>
      </w:pPr>
      <w:r w:rsidRPr="003D1D24">
        <w:rPr>
          <w:sz w:val="26"/>
          <w:szCs w:val="26"/>
        </w:rPr>
        <w:lastRenderedPageBreak/>
        <w:t xml:space="preserve">Проверкой состояния бухгалтерского учета и отчетности установлено, что бухгалтерский учет осуществлялся в соответствии с Федеральным законом от       06 декабря 2011 года № 402-ФЗ «О бухгалтерском учете», Единым планом счетов бухгалтерского учета и Инструкции по его применению, утвержденной Приказом Минфина РФ от 01 декабря 2010 года № 157н, </w:t>
      </w:r>
      <w:r w:rsidRPr="00574792">
        <w:rPr>
          <w:sz w:val="26"/>
          <w:szCs w:val="26"/>
        </w:rPr>
        <w:t xml:space="preserve">с </w:t>
      </w:r>
      <w:r>
        <w:rPr>
          <w:sz w:val="26"/>
          <w:szCs w:val="26"/>
        </w:rPr>
        <w:t>незначительными</w:t>
      </w:r>
      <w:r w:rsidRPr="00574792">
        <w:rPr>
          <w:sz w:val="26"/>
          <w:szCs w:val="26"/>
        </w:rPr>
        <w:t xml:space="preserve"> нарушениями</w:t>
      </w:r>
      <w:r>
        <w:rPr>
          <w:sz w:val="26"/>
          <w:szCs w:val="26"/>
        </w:rPr>
        <w:t xml:space="preserve"> </w:t>
      </w:r>
      <w:r w:rsidRPr="00574792">
        <w:rPr>
          <w:sz w:val="26"/>
          <w:szCs w:val="26"/>
        </w:rPr>
        <w:t xml:space="preserve"> отмеченными в акте.</w:t>
      </w:r>
    </w:p>
    <w:p w:rsidR="000169EA" w:rsidRDefault="000169EA" w:rsidP="0006118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sectPr w:rsidR="000169EA" w:rsidSect="00C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1"/>
    <w:rsid w:val="000169EA"/>
    <w:rsid w:val="00020E68"/>
    <w:rsid w:val="00061181"/>
    <w:rsid w:val="000714A6"/>
    <w:rsid w:val="000C4915"/>
    <w:rsid w:val="000D40CA"/>
    <w:rsid w:val="000F1458"/>
    <w:rsid w:val="000F3EC1"/>
    <w:rsid w:val="0011348C"/>
    <w:rsid w:val="001C7B64"/>
    <w:rsid w:val="001E0109"/>
    <w:rsid w:val="001E2C83"/>
    <w:rsid w:val="001F5D14"/>
    <w:rsid w:val="00205A24"/>
    <w:rsid w:val="00224E14"/>
    <w:rsid w:val="00247353"/>
    <w:rsid w:val="00250610"/>
    <w:rsid w:val="0029661E"/>
    <w:rsid w:val="002C0586"/>
    <w:rsid w:val="002D0151"/>
    <w:rsid w:val="002D3BE0"/>
    <w:rsid w:val="002D65B1"/>
    <w:rsid w:val="00330853"/>
    <w:rsid w:val="00373142"/>
    <w:rsid w:val="003977A2"/>
    <w:rsid w:val="00397BE6"/>
    <w:rsid w:val="003A3D64"/>
    <w:rsid w:val="003E76D5"/>
    <w:rsid w:val="003F1859"/>
    <w:rsid w:val="003F2079"/>
    <w:rsid w:val="003F6ADF"/>
    <w:rsid w:val="00405B60"/>
    <w:rsid w:val="004718AC"/>
    <w:rsid w:val="004D0987"/>
    <w:rsid w:val="004E05DB"/>
    <w:rsid w:val="005D3CA8"/>
    <w:rsid w:val="005E4DED"/>
    <w:rsid w:val="00635422"/>
    <w:rsid w:val="00671730"/>
    <w:rsid w:val="006764CD"/>
    <w:rsid w:val="006D125B"/>
    <w:rsid w:val="006D4456"/>
    <w:rsid w:val="007126CB"/>
    <w:rsid w:val="00776C36"/>
    <w:rsid w:val="00782ED8"/>
    <w:rsid w:val="00813716"/>
    <w:rsid w:val="0082216C"/>
    <w:rsid w:val="00845764"/>
    <w:rsid w:val="00870480"/>
    <w:rsid w:val="00883025"/>
    <w:rsid w:val="008A67FD"/>
    <w:rsid w:val="008C1044"/>
    <w:rsid w:val="008F12BC"/>
    <w:rsid w:val="00967622"/>
    <w:rsid w:val="00A10511"/>
    <w:rsid w:val="00A44865"/>
    <w:rsid w:val="00A56634"/>
    <w:rsid w:val="00A85B13"/>
    <w:rsid w:val="00AA6324"/>
    <w:rsid w:val="00AB0284"/>
    <w:rsid w:val="00B040EA"/>
    <w:rsid w:val="00B122ED"/>
    <w:rsid w:val="00B2182A"/>
    <w:rsid w:val="00B25FC6"/>
    <w:rsid w:val="00B51E14"/>
    <w:rsid w:val="00B53E51"/>
    <w:rsid w:val="00BC778C"/>
    <w:rsid w:val="00BD559B"/>
    <w:rsid w:val="00BF366C"/>
    <w:rsid w:val="00C13550"/>
    <w:rsid w:val="00C71186"/>
    <w:rsid w:val="00C72CE3"/>
    <w:rsid w:val="00C93D04"/>
    <w:rsid w:val="00C95D4A"/>
    <w:rsid w:val="00C973FE"/>
    <w:rsid w:val="00CB5ADB"/>
    <w:rsid w:val="00CD0D2B"/>
    <w:rsid w:val="00D05A92"/>
    <w:rsid w:val="00D503B0"/>
    <w:rsid w:val="00DD56CA"/>
    <w:rsid w:val="00DE656C"/>
    <w:rsid w:val="00E17318"/>
    <w:rsid w:val="00E87998"/>
    <w:rsid w:val="00EC3E74"/>
    <w:rsid w:val="00EC5BE8"/>
    <w:rsid w:val="00ED1AF2"/>
    <w:rsid w:val="00F100D8"/>
    <w:rsid w:val="00F43F41"/>
    <w:rsid w:val="00F4752E"/>
    <w:rsid w:val="00F6579C"/>
    <w:rsid w:val="00F853AF"/>
    <w:rsid w:val="00FF2B43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0DB0-1571-4A32-969A-12303C2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CD0D2B"/>
    <w:rPr>
      <w:b/>
      <w:bCs/>
    </w:rPr>
  </w:style>
  <w:style w:type="paragraph" w:styleId="a6">
    <w:name w:val="Plain Text"/>
    <w:basedOn w:val="a"/>
    <w:link w:val="a7"/>
    <w:uiPriority w:val="99"/>
    <w:unhideWhenUsed/>
    <w:rsid w:val="00C95D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Текст Знак"/>
    <w:basedOn w:val="a0"/>
    <w:link w:val="a6"/>
    <w:uiPriority w:val="99"/>
    <w:rsid w:val="00C95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06118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7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3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902-2A70-4016-B910-C98DCE22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2019-09-03T14:17:00Z</cp:lastPrinted>
  <dcterms:created xsi:type="dcterms:W3CDTF">2022-06-23T08:39:00Z</dcterms:created>
  <dcterms:modified xsi:type="dcterms:W3CDTF">2022-06-23T08:39:00Z</dcterms:modified>
</cp:coreProperties>
</file>