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A62D" w14:textId="77777777" w:rsidR="00ED30BF" w:rsidRDefault="00ED30BF">
      <w:pPr>
        <w:spacing w:line="200" w:lineRule="atLeast"/>
        <w:ind w:right="197" w:firstLine="708"/>
        <w:jc w:val="both"/>
        <w:rPr>
          <w:sz w:val="25"/>
          <w:szCs w:val="25"/>
        </w:rPr>
      </w:pPr>
    </w:p>
    <w:p w14:paraId="059DE9CA" w14:textId="77777777" w:rsidR="00ED30BF" w:rsidRDefault="00AA53E1">
      <w:pPr>
        <w:ind w:firstLine="652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Извещение о</w:t>
      </w:r>
      <w:r>
        <w:rPr>
          <w:b/>
          <w:bCs/>
          <w:sz w:val="25"/>
          <w:szCs w:val="25"/>
        </w:rPr>
        <w:t xml:space="preserve"> проведении аукциона по продаже права </w:t>
      </w:r>
    </w:p>
    <w:p w14:paraId="161E8AE8" w14:textId="77777777" w:rsidR="00ED30BF" w:rsidRDefault="00AA53E1">
      <w:pPr>
        <w:ind w:firstLine="652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на размещение нестационарных торговых объектов на территории </w:t>
      </w:r>
      <w:r>
        <w:rPr>
          <w:b/>
          <w:sz w:val="25"/>
          <w:szCs w:val="25"/>
        </w:rPr>
        <w:t>Старооскольского городского округа</w:t>
      </w:r>
    </w:p>
    <w:p w14:paraId="2CC39351" w14:textId="77777777" w:rsidR="00ED30BF" w:rsidRDefault="00ED30BF">
      <w:pPr>
        <w:ind w:firstLine="652"/>
        <w:jc w:val="center"/>
        <w:rPr>
          <w:sz w:val="25"/>
          <w:szCs w:val="25"/>
        </w:rPr>
      </w:pPr>
    </w:p>
    <w:p w14:paraId="65F74445" w14:textId="77777777" w:rsidR="00ED30BF" w:rsidRDefault="00AA53E1">
      <w:pPr>
        <w:ind w:right="-2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Департамент имущественных и земельных отношений администрации Старооскольского городского округа (организатор аукциона) </w:t>
      </w:r>
      <w:r>
        <w:rPr>
          <w:sz w:val="25"/>
          <w:szCs w:val="25"/>
        </w:rPr>
        <w:t xml:space="preserve">во исполнение постановления администрации Старооскольского городского округа Белгородской области </w:t>
      </w:r>
      <w:r>
        <w:rPr>
          <w:sz w:val="25"/>
          <w:szCs w:val="25"/>
        </w:rPr>
        <w:t>от 21 ноября 2022 года № 5244</w:t>
      </w:r>
      <w:r>
        <w:rPr>
          <w:sz w:val="25"/>
          <w:szCs w:val="25"/>
        </w:rPr>
        <w:t xml:space="preserve"> «</w:t>
      </w:r>
      <w:r>
        <w:rPr>
          <w:sz w:val="26"/>
          <w:szCs w:val="26"/>
        </w:rPr>
        <w:t>О проведении аукциона по продаже права на размещение нестационарных торговых объектов на территории Старооскольского городского</w:t>
      </w:r>
      <w:r>
        <w:rPr>
          <w:sz w:val="26"/>
          <w:szCs w:val="26"/>
        </w:rPr>
        <w:t xml:space="preserve"> округа</w:t>
      </w:r>
      <w:r>
        <w:rPr>
          <w:sz w:val="25"/>
          <w:szCs w:val="25"/>
        </w:rPr>
        <w:t xml:space="preserve">» сообщает о проведении торгов в форме аукциона, открытого по составу участников и открытого по форме подачи заявок по продаже права на размещение нестационарных торговых объектов </w:t>
      </w:r>
      <w:r>
        <w:rPr>
          <w:bCs/>
          <w:sz w:val="25"/>
          <w:szCs w:val="25"/>
        </w:rPr>
        <w:t>на территории</w:t>
      </w:r>
      <w:r>
        <w:rPr>
          <w:b/>
          <w:bCs/>
          <w:sz w:val="25"/>
          <w:szCs w:val="25"/>
        </w:rPr>
        <w:t xml:space="preserve"> </w:t>
      </w:r>
      <w:r>
        <w:rPr>
          <w:sz w:val="25"/>
          <w:szCs w:val="25"/>
        </w:rPr>
        <w:t>Старооскольского городского округа:</w:t>
      </w:r>
    </w:p>
    <w:p w14:paraId="5A02ED99" w14:textId="77777777" w:rsidR="00ED30BF" w:rsidRDefault="00AA53E1">
      <w:pPr>
        <w:ind w:firstLine="652"/>
        <w:jc w:val="both"/>
        <w:rPr>
          <w:sz w:val="25"/>
          <w:szCs w:val="25"/>
          <w:u w:val="single"/>
          <w:lang w:eastAsia="ru-RU" w:bidi="ru-RU"/>
        </w:rPr>
      </w:pPr>
      <w:r>
        <w:rPr>
          <w:b/>
          <w:sz w:val="25"/>
          <w:szCs w:val="25"/>
          <w:u w:val="single"/>
        </w:rPr>
        <w:t>Организатор аукциона</w:t>
      </w:r>
      <w:r>
        <w:rPr>
          <w:sz w:val="25"/>
          <w:szCs w:val="25"/>
          <w:u w:val="single"/>
        </w:rPr>
        <w:t>:</w:t>
      </w:r>
      <w:r>
        <w:rPr>
          <w:sz w:val="25"/>
          <w:szCs w:val="25"/>
        </w:rPr>
        <w:t xml:space="preserve"> д</w:t>
      </w:r>
      <w:r>
        <w:rPr>
          <w:sz w:val="25"/>
          <w:szCs w:val="25"/>
          <w:lang w:eastAsia="ru-RU" w:bidi="ru-RU"/>
        </w:rPr>
        <w:t>епартамент имущественных и земельных отношений администрации Старооскольского городского округа Белгородской области;</w:t>
      </w:r>
    </w:p>
    <w:p w14:paraId="3D61DAF4" w14:textId="77777777" w:rsidR="00ED30BF" w:rsidRDefault="00AA53E1">
      <w:pPr>
        <w:ind w:firstLine="652"/>
        <w:jc w:val="both"/>
        <w:rPr>
          <w:sz w:val="25"/>
          <w:szCs w:val="25"/>
          <w:u w:val="single"/>
          <w:lang w:eastAsia="ru-RU" w:bidi="ru-RU"/>
        </w:rPr>
      </w:pPr>
      <w:r>
        <w:rPr>
          <w:sz w:val="25"/>
          <w:szCs w:val="25"/>
          <w:lang w:eastAsia="ru-RU" w:bidi="ru-RU"/>
        </w:rPr>
        <w:t>местонахождение: 309514, Белгородская область, г. Старый Оскол, ул. Ленина, 82;</w:t>
      </w:r>
    </w:p>
    <w:p w14:paraId="6E198A58" w14:textId="77777777" w:rsidR="00ED30BF" w:rsidRDefault="00AA53E1">
      <w:pPr>
        <w:ind w:firstLine="652"/>
        <w:jc w:val="both"/>
        <w:rPr>
          <w:sz w:val="25"/>
          <w:szCs w:val="25"/>
          <w:u w:val="single"/>
          <w:lang w:eastAsia="ru-RU" w:bidi="ru-RU"/>
        </w:rPr>
      </w:pPr>
      <w:r>
        <w:rPr>
          <w:sz w:val="25"/>
          <w:szCs w:val="25"/>
          <w:lang w:eastAsia="ru-RU" w:bidi="ru-RU"/>
        </w:rPr>
        <w:t>почтовый адрес: 309514, Белгородска</w:t>
      </w:r>
      <w:r>
        <w:rPr>
          <w:sz w:val="25"/>
          <w:szCs w:val="25"/>
          <w:lang w:eastAsia="ru-RU" w:bidi="ru-RU"/>
        </w:rPr>
        <w:t>я область, г. Старый Оскол, ул. Ленина, 82;</w:t>
      </w:r>
    </w:p>
    <w:p w14:paraId="64DD4BA6" w14:textId="77777777" w:rsidR="00ED30BF" w:rsidRDefault="00AA53E1">
      <w:pPr>
        <w:ind w:firstLine="652"/>
        <w:jc w:val="both"/>
        <w:rPr>
          <w:sz w:val="25"/>
          <w:szCs w:val="25"/>
          <w:u w:val="single"/>
          <w:lang w:eastAsia="ru-RU" w:bidi="ru-RU"/>
        </w:rPr>
      </w:pPr>
      <w:r>
        <w:rPr>
          <w:sz w:val="25"/>
          <w:szCs w:val="25"/>
          <w:lang w:eastAsia="ru-RU" w:bidi="ru-RU"/>
        </w:rPr>
        <w:t>контактный телефон: 8 (4725) 39-52-65;</w:t>
      </w:r>
    </w:p>
    <w:p w14:paraId="18AC1EE9" w14:textId="77777777" w:rsidR="00ED30BF" w:rsidRDefault="00AA53E1">
      <w:pPr>
        <w:ind w:firstLine="652"/>
        <w:jc w:val="both"/>
        <w:rPr>
          <w:sz w:val="25"/>
          <w:szCs w:val="25"/>
          <w:lang w:eastAsia="ru-RU" w:bidi="ru-RU"/>
        </w:rPr>
      </w:pPr>
      <w:r>
        <w:rPr>
          <w:sz w:val="25"/>
          <w:szCs w:val="25"/>
          <w:lang w:eastAsia="ru-RU" w:bidi="ru-RU"/>
        </w:rPr>
        <w:t xml:space="preserve">адрес электронной почты: </w:t>
      </w:r>
      <w:proofErr w:type="spellStart"/>
      <w:r>
        <w:rPr>
          <w:sz w:val="25"/>
          <w:szCs w:val="25"/>
          <w:lang w:val="en-US" w:eastAsia="ru-RU" w:bidi="ru-RU"/>
        </w:rPr>
        <w:t>dizo</w:t>
      </w:r>
      <w:proofErr w:type="spellEnd"/>
      <w:r w:rsidRPr="00DD567C">
        <w:rPr>
          <w:sz w:val="25"/>
          <w:szCs w:val="25"/>
          <w:lang w:eastAsia="ru-RU" w:bidi="ru-RU"/>
        </w:rPr>
        <w:t>@</w:t>
      </w:r>
      <w:r>
        <w:rPr>
          <w:sz w:val="25"/>
          <w:szCs w:val="25"/>
          <w:lang w:val="en-US" w:eastAsia="ru-RU" w:bidi="ru-RU"/>
        </w:rPr>
        <w:t>so</w:t>
      </w:r>
      <w:r w:rsidRPr="00DD567C">
        <w:rPr>
          <w:sz w:val="25"/>
          <w:szCs w:val="25"/>
          <w:lang w:eastAsia="ru-RU" w:bidi="ru-RU"/>
        </w:rPr>
        <w:t>.</w:t>
      </w:r>
      <w:proofErr w:type="spellStart"/>
      <w:r>
        <w:rPr>
          <w:sz w:val="25"/>
          <w:szCs w:val="25"/>
          <w:lang w:val="en-US" w:eastAsia="ru-RU" w:bidi="ru-RU"/>
        </w:rPr>
        <w:t>belregion</w:t>
      </w:r>
      <w:proofErr w:type="spellEnd"/>
      <w:r w:rsidRPr="00DD567C">
        <w:rPr>
          <w:sz w:val="25"/>
          <w:szCs w:val="25"/>
          <w:lang w:eastAsia="ru-RU" w:bidi="ru-RU"/>
        </w:rPr>
        <w:t>.</w:t>
      </w:r>
      <w:proofErr w:type="spellStart"/>
      <w:r>
        <w:rPr>
          <w:sz w:val="25"/>
          <w:szCs w:val="25"/>
          <w:lang w:val="en-US" w:eastAsia="ru-RU" w:bidi="ru-RU"/>
        </w:rPr>
        <w:t>ru</w:t>
      </w:r>
      <w:proofErr w:type="spellEnd"/>
      <w:r>
        <w:rPr>
          <w:sz w:val="25"/>
          <w:szCs w:val="25"/>
          <w:lang w:eastAsia="ru-RU" w:bidi="ru-RU"/>
        </w:rPr>
        <w:t>;</w:t>
      </w:r>
    </w:p>
    <w:p w14:paraId="1E2A90EF" w14:textId="77777777" w:rsidR="00ED30BF" w:rsidRDefault="00AA53E1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Порядок, место, даты начала и окончания подачи заявок:</w:t>
      </w:r>
      <w:r>
        <w:rPr>
          <w:sz w:val="25"/>
          <w:szCs w:val="25"/>
        </w:rPr>
        <w:t xml:space="preserve"> заявки принимаются по установленной форме (приложение 1) по адресу: 309</w:t>
      </w:r>
      <w:r>
        <w:rPr>
          <w:sz w:val="25"/>
          <w:szCs w:val="25"/>
        </w:rPr>
        <w:t xml:space="preserve">514, Белгородская область, г. Старый Оскол, </w:t>
      </w:r>
      <w:r>
        <w:rPr>
          <w:sz w:val="25"/>
          <w:szCs w:val="25"/>
          <w:lang w:eastAsia="ru-RU" w:bidi="ru-RU"/>
        </w:rPr>
        <w:t>ул. Ленина, 82</w:t>
      </w:r>
      <w:r>
        <w:rPr>
          <w:sz w:val="25"/>
          <w:szCs w:val="25"/>
        </w:rPr>
        <w:t xml:space="preserve">, 1 этаж, кабинет № 106. </w:t>
      </w:r>
    </w:p>
    <w:p w14:paraId="6206F4D1" w14:textId="77777777" w:rsidR="00ED30BF" w:rsidRDefault="00AA53E1">
      <w:pPr>
        <w:ind w:firstLine="652"/>
        <w:jc w:val="both"/>
      </w:pPr>
      <w:r>
        <w:rPr>
          <w:sz w:val="25"/>
          <w:szCs w:val="25"/>
        </w:rPr>
        <w:t xml:space="preserve">Прием заявок на участие в аукционе осуществляется с понедельника по четверг с 09.00 ч до 17.00 ч, в пятницу с 09.00 ч до 16.30 ч (с 13.00 ч до 14.00 ч перерыв), </w:t>
      </w:r>
      <w:proofErr w:type="gramStart"/>
      <w:r>
        <w:rPr>
          <w:sz w:val="25"/>
          <w:szCs w:val="25"/>
        </w:rPr>
        <w:t>кроме  выхо</w:t>
      </w:r>
      <w:r>
        <w:rPr>
          <w:sz w:val="25"/>
          <w:szCs w:val="25"/>
        </w:rPr>
        <w:t>дных</w:t>
      </w:r>
      <w:proofErr w:type="gramEnd"/>
      <w:r>
        <w:rPr>
          <w:sz w:val="25"/>
          <w:szCs w:val="25"/>
        </w:rPr>
        <w:t xml:space="preserve"> и праздничных дней, с </w:t>
      </w:r>
      <w:r>
        <w:rPr>
          <w:b/>
          <w:sz w:val="25"/>
          <w:szCs w:val="25"/>
          <w:u w:val="single"/>
        </w:rPr>
        <w:t>07 декабря 2022 года</w:t>
      </w:r>
      <w:r>
        <w:rPr>
          <w:sz w:val="25"/>
          <w:szCs w:val="25"/>
        </w:rPr>
        <w:t xml:space="preserve"> и прекращается </w:t>
      </w:r>
      <w:r>
        <w:rPr>
          <w:b/>
          <w:sz w:val="25"/>
          <w:szCs w:val="25"/>
          <w:u w:val="single"/>
        </w:rPr>
        <w:t>13 января 2023 года</w:t>
      </w:r>
      <w:r>
        <w:rPr>
          <w:sz w:val="25"/>
          <w:szCs w:val="25"/>
        </w:rPr>
        <w:t>.</w:t>
      </w:r>
    </w:p>
    <w:p w14:paraId="3FEAE784" w14:textId="77777777" w:rsidR="00ED30BF" w:rsidRDefault="00AA53E1">
      <w:pPr>
        <w:ind w:firstLine="652"/>
        <w:jc w:val="both"/>
      </w:pPr>
      <w:r>
        <w:rPr>
          <w:sz w:val="25"/>
          <w:szCs w:val="25"/>
        </w:rPr>
        <w:t>Заявки, поступившие после истечения срока приема заявок, указанного в информационном сообщении, либо представленные без необходимых документов, либо поданные лицом, не упол</w:t>
      </w:r>
      <w:r>
        <w:rPr>
          <w:sz w:val="25"/>
          <w:szCs w:val="25"/>
        </w:rPr>
        <w:t>номоченным претендентом на осуществление таких действий, не принимаются.</w:t>
      </w:r>
    </w:p>
    <w:p w14:paraId="31C09AE1" w14:textId="77777777" w:rsidR="00ED30BF" w:rsidRDefault="00AA53E1">
      <w:pPr>
        <w:ind w:firstLine="652"/>
        <w:jc w:val="both"/>
      </w:pPr>
      <w:r>
        <w:rPr>
          <w:b/>
          <w:sz w:val="25"/>
          <w:szCs w:val="25"/>
          <w:u w:val="single"/>
        </w:rPr>
        <w:t>Место, дата рассмотрения заявок на участие в аукционе</w:t>
      </w:r>
      <w:r>
        <w:rPr>
          <w:b/>
          <w:sz w:val="25"/>
          <w:szCs w:val="25"/>
        </w:rPr>
        <w:t>:</w:t>
      </w:r>
      <w:r>
        <w:rPr>
          <w:sz w:val="25"/>
          <w:szCs w:val="25"/>
        </w:rPr>
        <w:t xml:space="preserve"> рассмотрение заявок будет происходить по адресу: 3</w:t>
      </w:r>
      <w:r>
        <w:rPr>
          <w:sz w:val="25"/>
          <w:szCs w:val="25"/>
        </w:rPr>
        <w:t xml:space="preserve">09509, Белгородская область, г. Старый Оскол, </w:t>
      </w:r>
      <w:r>
        <w:rPr>
          <w:sz w:val="25"/>
          <w:szCs w:val="25"/>
          <w:lang w:eastAsia="ru-RU" w:bidi="ru-RU"/>
        </w:rPr>
        <w:t>ул. Ленина, 82</w:t>
      </w:r>
      <w:r>
        <w:rPr>
          <w:sz w:val="25"/>
          <w:szCs w:val="25"/>
        </w:rPr>
        <w:t xml:space="preserve">, 2 этаж, кабинет № 203 </w:t>
      </w:r>
      <w:r>
        <w:rPr>
          <w:b/>
          <w:sz w:val="25"/>
          <w:szCs w:val="25"/>
          <w:u w:val="single"/>
        </w:rPr>
        <w:t>17 января 2023</w:t>
      </w:r>
      <w:r>
        <w:rPr>
          <w:sz w:val="25"/>
          <w:szCs w:val="25"/>
        </w:rPr>
        <w:t xml:space="preserve"> года в 15:30.</w:t>
      </w:r>
    </w:p>
    <w:p w14:paraId="4502811B" w14:textId="77777777" w:rsidR="00ED30BF" w:rsidRDefault="00AA53E1">
      <w:pPr>
        <w:ind w:firstLine="652"/>
        <w:jc w:val="both"/>
      </w:pPr>
      <w:r>
        <w:rPr>
          <w:sz w:val="25"/>
          <w:szCs w:val="25"/>
        </w:rPr>
        <w:t>Заявитель вправе отозвать заявку в любое время до даты и времени начала рассмотрения заявок на участие в аукционе.</w:t>
      </w:r>
    </w:p>
    <w:p w14:paraId="0C1FBAB5" w14:textId="77777777" w:rsidR="00ED30BF" w:rsidRDefault="00AA53E1">
      <w:pPr>
        <w:ind w:firstLine="652"/>
        <w:jc w:val="both"/>
      </w:pPr>
      <w:r>
        <w:rPr>
          <w:b/>
          <w:sz w:val="25"/>
          <w:szCs w:val="25"/>
          <w:u w:val="single"/>
        </w:rPr>
        <w:t>Дата, время проведения аукци</w:t>
      </w:r>
      <w:r>
        <w:rPr>
          <w:b/>
          <w:sz w:val="25"/>
          <w:szCs w:val="25"/>
          <w:u w:val="single"/>
        </w:rPr>
        <w:t>она</w:t>
      </w:r>
      <w:r>
        <w:rPr>
          <w:b/>
          <w:sz w:val="25"/>
          <w:szCs w:val="25"/>
        </w:rPr>
        <w:t>: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  <w:u w:val="single"/>
        </w:rPr>
        <w:t>19 января 2023 года в 10 ч 00 мин</w:t>
      </w:r>
      <w:r>
        <w:rPr>
          <w:sz w:val="25"/>
          <w:szCs w:val="25"/>
        </w:rPr>
        <w:t xml:space="preserve"> (время московское).</w:t>
      </w:r>
    </w:p>
    <w:p w14:paraId="384A79B0" w14:textId="77777777" w:rsidR="00ED30BF" w:rsidRDefault="00AA53E1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Место проведения аукциона</w:t>
      </w:r>
      <w:r>
        <w:rPr>
          <w:b/>
          <w:sz w:val="25"/>
          <w:szCs w:val="25"/>
        </w:rPr>
        <w:t>:</w:t>
      </w:r>
      <w:r>
        <w:rPr>
          <w:sz w:val="25"/>
          <w:szCs w:val="25"/>
        </w:rPr>
        <w:t xml:space="preserve"> аукцион будет проведен по адресу: 309509, Белгородская область, г. Старый Оскол, </w:t>
      </w:r>
      <w:r>
        <w:rPr>
          <w:sz w:val="25"/>
          <w:szCs w:val="25"/>
          <w:lang w:eastAsia="ru-RU" w:bidi="ru-RU"/>
        </w:rPr>
        <w:t>ул. Ленина, 82</w:t>
      </w:r>
      <w:r>
        <w:rPr>
          <w:sz w:val="25"/>
          <w:szCs w:val="25"/>
        </w:rPr>
        <w:t>, 2 этаж, кабинет № 205.</w:t>
      </w:r>
    </w:p>
    <w:p w14:paraId="1C2B16CD" w14:textId="77777777" w:rsidR="00ED30BF" w:rsidRDefault="00AA53E1">
      <w:pPr>
        <w:ind w:firstLine="652"/>
        <w:jc w:val="both"/>
        <w:rPr>
          <w:sz w:val="25"/>
          <w:szCs w:val="25"/>
        </w:rPr>
      </w:pPr>
      <w:r>
        <w:rPr>
          <w:bCs/>
          <w:sz w:val="25"/>
          <w:szCs w:val="25"/>
        </w:rPr>
        <w:t>Аукцион по продаже права на заключение договоров н</w:t>
      </w:r>
      <w:r>
        <w:rPr>
          <w:bCs/>
          <w:sz w:val="25"/>
          <w:szCs w:val="25"/>
        </w:rPr>
        <w:t xml:space="preserve">а размещение нестационарных торговых объектов на территории </w:t>
      </w:r>
      <w:r>
        <w:rPr>
          <w:sz w:val="25"/>
          <w:szCs w:val="25"/>
        </w:rPr>
        <w:t>Старооскольского городского округа будет осуществляться в отношении следующих лотов:</w:t>
      </w:r>
    </w:p>
    <w:p w14:paraId="3C16835A" w14:textId="77777777" w:rsidR="00ED30BF" w:rsidRDefault="00ED30BF">
      <w:pPr>
        <w:ind w:firstLine="652"/>
        <w:jc w:val="both"/>
        <w:rPr>
          <w:sz w:val="25"/>
          <w:szCs w:val="25"/>
        </w:rPr>
      </w:pPr>
    </w:p>
    <w:tbl>
      <w:tblPr>
        <w:tblW w:w="1044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4"/>
        <w:gridCol w:w="2354"/>
        <w:gridCol w:w="1027"/>
        <w:gridCol w:w="1838"/>
        <w:gridCol w:w="733"/>
        <w:gridCol w:w="1176"/>
        <w:gridCol w:w="1107"/>
        <w:gridCol w:w="1664"/>
      </w:tblGrid>
      <w:tr w:rsidR="00ED30BF" w14:paraId="1F0017FA" w14:textId="7777777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D51C" w14:textId="77777777" w:rsidR="00ED30BF" w:rsidRDefault="00AA53E1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62315C9A" w14:textId="77777777" w:rsidR="00ED30BF" w:rsidRDefault="00AA53E1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лота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5A16" w14:textId="77777777" w:rsidR="00ED30BF" w:rsidRDefault="00AA53E1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Адресные ориентиры нестационарного</w:t>
            </w:r>
          </w:p>
          <w:p w14:paraId="7A1EC52C" w14:textId="77777777" w:rsidR="00ED30BF" w:rsidRDefault="00AA53E1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торгового объекта (территориальная зона, район)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1842" w14:textId="77777777" w:rsidR="00ED30BF" w:rsidRDefault="00AA53E1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4569" w14:textId="77777777" w:rsidR="00ED30BF" w:rsidRDefault="00AA53E1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Ассортиментный перечень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B824" w14:textId="77777777" w:rsidR="00ED30BF" w:rsidRDefault="00AA53E1">
            <w:pPr>
              <w:pStyle w:val="aff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Пло-щадь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259B" w14:textId="77777777" w:rsidR="00ED30BF" w:rsidRDefault="00AA53E1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Начальная цена предмета аукциона, руб.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6DC4" w14:textId="77777777" w:rsidR="00ED30BF" w:rsidRDefault="00AA53E1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Задаток  (</w:t>
            </w:r>
            <w:proofErr w:type="gramEnd"/>
            <w:r>
              <w:rPr>
                <w:b/>
                <w:bCs/>
              </w:rPr>
              <w:t>в размере 100% от начальной цены предмета аукциона), руб.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FCD3" w14:textId="77777777" w:rsidR="00ED30BF" w:rsidRDefault="00AA53E1">
            <w:pPr>
              <w:jc w:val="center"/>
              <w:rPr>
                <w:b/>
              </w:rPr>
            </w:pPr>
            <w:r>
              <w:rPr>
                <w:b/>
              </w:rPr>
              <w:t>Период размещения нестационарного торгового объект</w:t>
            </w:r>
            <w:r>
              <w:rPr>
                <w:b/>
              </w:rPr>
              <w:t>а</w:t>
            </w:r>
          </w:p>
        </w:tc>
      </w:tr>
      <w:tr w:rsidR="00ED30BF" w14:paraId="24DF221E" w14:textId="77777777">
        <w:trPr>
          <w:trHeight w:val="986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85D2" w14:textId="77777777" w:rsidR="00ED30BF" w:rsidRDefault="00AA53E1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  <w:p w14:paraId="7FAEA55F" w14:textId="77777777" w:rsidR="00ED30BF" w:rsidRDefault="00AA53E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36C7" w14:textId="77777777" w:rsidR="00ED30BF" w:rsidRDefault="00AA53E1">
            <w:r>
              <w:t>Белгородская область, город Старый Оскол, микрорайон Зеленый Лог, на территории сквера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6781" w14:textId="77777777" w:rsidR="00ED30BF" w:rsidRDefault="00AA53E1">
            <w:r>
              <w:t>Торговый павильон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C9954" w14:textId="77777777" w:rsidR="00ED30BF" w:rsidRDefault="00AA53E1">
            <w:pPr>
              <w:jc w:val="center"/>
            </w:pPr>
            <w:r>
              <w:t>Фастфуд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300B5" w14:textId="77777777" w:rsidR="00ED30BF" w:rsidRDefault="00AA53E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0DC0" w14:textId="77777777" w:rsidR="00ED30BF" w:rsidRDefault="00AA53E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193 447,30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4B1B" w14:textId="77777777" w:rsidR="00ED30BF" w:rsidRDefault="00AA53E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193 447,30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101CE" w14:textId="77777777" w:rsidR="00ED30BF" w:rsidRDefault="00AA53E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  <w:szCs w:val="22"/>
              </w:rPr>
              <w:t>до 31.12.2027</w:t>
            </w:r>
          </w:p>
        </w:tc>
      </w:tr>
      <w:tr w:rsidR="00ED30BF" w14:paraId="211D115F" w14:textId="77777777">
        <w:trPr>
          <w:trHeight w:val="91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9585" w14:textId="77777777" w:rsidR="00ED30BF" w:rsidRDefault="00AA53E1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</w:t>
            </w:r>
          </w:p>
          <w:p w14:paraId="0C70C0C6" w14:textId="77777777" w:rsidR="00ED30BF" w:rsidRDefault="00AA53E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1AE9" w14:textId="77777777" w:rsidR="00ED30BF" w:rsidRDefault="00AA53E1">
            <w:r>
              <w:t>Белгородская область, город Старый Оскол, микрорайон Зеленый Лог, на территории сквера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3237" w14:textId="77777777" w:rsidR="00ED30BF" w:rsidRDefault="00AA53E1">
            <w:r>
              <w:t>Торговый павильон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42C17" w14:textId="77777777" w:rsidR="00ED30BF" w:rsidRDefault="00AA53E1">
            <w:pPr>
              <w:jc w:val="center"/>
            </w:pPr>
            <w:r>
              <w:t>Фастфуд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C4C77" w14:textId="77777777" w:rsidR="00ED30BF" w:rsidRDefault="00AA53E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5076" w14:textId="77777777" w:rsidR="00ED30BF" w:rsidRDefault="00AA53E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193 447,30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B9E5" w14:textId="77777777" w:rsidR="00ED30BF" w:rsidRDefault="00AA53E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193 447,30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9049" w14:textId="77777777" w:rsidR="00ED30BF" w:rsidRDefault="00AA53E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  <w:szCs w:val="22"/>
              </w:rPr>
              <w:t>до 31.12.2027</w:t>
            </w:r>
          </w:p>
        </w:tc>
      </w:tr>
    </w:tbl>
    <w:p w14:paraId="73301C9C" w14:textId="77777777" w:rsidR="00ED30BF" w:rsidRDefault="00ED30BF">
      <w:pPr>
        <w:ind w:firstLine="652"/>
        <w:jc w:val="both"/>
        <w:rPr>
          <w:sz w:val="25"/>
          <w:szCs w:val="25"/>
        </w:rPr>
      </w:pPr>
    </w:p>
    <w:p w14:paraId="17C6883B" w14:textId="77777777" w:rsidR="00ED30BF" w:rsidRDefault="00AA53E1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Величина повышения начальной цены («шаг аукциона»): 5% от начальной цены права на заключение договора на размещение нестационарного торгового объекта </w:t>
      </w:r>
      <w:r>
        <w:rPr>
          <w:bCs/>
          <w:sz w:val="25"/>
          <w:szCs w:val="25"/>
        </w:rPr>
        <w:t>на территории</w:t>
      </w:r>
      <w:r>
        <w:rPr>
          <w:b/>
          <w:bCs/>
          <w:sz w:val="25"/>
          <w:szCs w:val="25"/>
        </w:rPr>
        <w:t xml:space="preserve"> </w:t>
      </w:r>
      <w:r>
        <w:rPr>
          <w:sz w:val="25"/>
          <w:szCs w:val="25"/>
        </w:rPr>
        <w:t>Старооскольского городского округа.</w:t>
      </w:r>
    </w:p>
    <w:p w14:paraId="36650724" w14:textId="77777777" w:rsidR="00ED30BF" w:rsidRDefault="00AA53E1">
      <w:pPr>
        <w:ind w:firstLine="652"/>
        <w:jc w:val="both"/>
        <w:rPr>
          <w:b/>
          <w:sz w:val="25"/>
          <w:szCs w:val="25"/>
        </w:rPr>
      </w:pPr>
      <w:r>
        <w:rPr>
          <w:b/>
          <w:sz w:val="25"/>
          <w:szCs w:val="25"/>
          <w:u w:val="single"/>
        </w:rPr>
        <w:t>Необходимые реквизиты счетов для внесения задатка:</w:t>
      </w:r>
      <w:r>
        <w:rPr>
          <w:b/>
          <w:sz w:val="25"/>
          <w:szCs w:val="25"/>
        </w:rPr>
        <w:t xml:space="preserve"> </w:t>
      </w:r>
    </w:p>
    <w:p w14:paraId="5CCFC366" w14:textId="77777777" w:rsidR="00ED30BF" w:rsidRDefault="00AA53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Задаток вносится денежными средствами в валюте РФ </w:t>
      </w:r>
    </w:p>
    <w:p w14:paraId="2987F94C" w14:textId="77777777" w:rsidR="00ED30BF" w:rsidRDefault="00AA53E1">
      <w:pPr>
        <w:rPr>
          <w:sz w:val="25"/>
          <w:szCs w:val="25"/>
          <w:lang w:eastAsia="ru-RU"/>
        </w:rPr>
      </w:pPr>
      <w:r>
        <w:rPr>
          <w:b/>
          <w:sz w:val="25"/>
          <w:szCs w:val="25"/>
        </w:rPr>
        <w:t>Наименование получателя</w:t>
      </w:r>
      <w:r>
        <w:rPr>
          <w:sz w:val="25"/>
          <w:szCs w:val="25"/>
        </w:rPr>
        <w:t xml:space="preserve">: </w:t>
      </w:r>
      <w:r>
        <w:rPr>
          <w:sz w:val="25"/>
          <w:szCs w:val="25"/>
          <w:lang w:eastAsia="ru-RU"/>
        </w:rPr>
        <w:t>ДФ И БП АДМИНИСТРАЦИИ ГОРОДСКОГО ОКРУГА (Департамент имущественных и земельных отношений)</w:t>
      </w:r>
    </w:p>
    <w:p w14:paraId="607398E5" w14:textId="77777777" w:rsidR="00ED30BF" w:rsidRDefault="00AA53E1">
      <w:pPr>
        <w:rPr>
          <w:sz w:val="25"/>
          <w:szCs w:val="25"/>
          <w:lang w:eastAsia="ru-RU"/>
        </w:rPr>
      </w:pPr>
      <w:r>
        <w:rPr>
          <w:sz w:val="25"/>
          <w:szCs w:val="25"/>
        </w:rPr>
        <w:t xml:space="preserve">ИНН </w:t>
      </w:r>
      <w:r>
        <w:rPr>
          <w:sz w:val="25"/>
          <w:szCs w:val="25"/>
          <w:lang w:eastAsia="ru-RU"/>
        </w:rPr>
        <w:t xml:space="preserve">3128003628    </w:t>
      </w:r>
    </w:p>
    <w:p w14:paraId="4DBD838C" w14:textId="77777777" w:rsidR="00ED30BF" w:rsidRDefault="00AA53E1">
      <w:pPr>
        <w:rPr>
          <w:sz w:val="25"/>
          <w:szCs w:val="25"/>
        </w:rPr>
      </w:pPr>
      <w:r>
        <w:rPr>
          <w:sz w:val="25"/>
          <w:szCs w:val="25"/>
        </w:rPr>
        <w:t xml:space="preserve">КПП 312801001    </w:t>
      </w:r>
    </w:p>
    <w:p w14:paraId="7A6C8373" w14:textId="77777777" w:rsidR="00ED30BF" w:rsidRDefault="00AA53E1">
      <w:pPr>
        <w:rPr>
          <w:sz w:val="25"/>
          <w:szCs w:val="25"/>
        </w:rPr>
      </w:pPr>
      <w:r>
        <w:rPr>
          <w:sz w:val="25"/>
          <w:szCs w:val="25"/>
        </w:rPr>
        <w:t>О</w:t>
      </w:r>
      <w:r>
        <w:rPr>
          <w:sz w:val="25"/>
          <w:szCs w:val="25"/>
        </w:rPr>
        <w:t>КТМО 14740000</w:t>
      </w:r>
    </w:p>
    <w:p w14:paraId="2FFBBAB4" w14:textId="77777777" w:rsidR="00ED30BF" w:rsidRDefault="00AA53E1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Банк </w:t>
      </w:r>
      <w:proofErr w:type="gramStart"/>
      <w:r>
        <w:rPr>
          <w:b/>
          <w:sz w:val="25"/>
          <w:szCs w:val="25"/>
        </w:rPr>
        <w:t>получателя</w:t>
      </w:r>
      <w:r>
        <w:rPr>
          <w:sz w:val="25"/>
          <w:szCs w:val="25"/>
        </w:rPr>
        <w:t xml:space="preserve">:  </w:t>
      </w:r>
      <w:r>
        <w:rPr>
          <w:sz w:val="25"/>
          <w:szCs w:val="25"/>
          <w:lang w:eastAsia="ru-RU"/>
        </w:rPr>
        <w:t>ОТДЕЛЕНИЕ</w:t>
      </w:r>
      <w:proofErr w:type="gramEnd"/>
      <w:r>
        <w:rPr>
          <w:sz w:val="25"/>
          <w:szCs w:val="25"/>
          <w:lang w:eastAsia="ru-RU"/>
        </w:rPr>
        <w:t xml:space="preserve"> БЕЛГОРОД БАНКА РОССИИ//УФК по Белгородской области г. Белгород</w:t>
      </w:r>
    </w:p>
    <w:p w14:paraId="673662D4" w14:textId="77777777" w:rsidR="00ED30BF" w:rsidRDefault="00AA53E1">
      <w:pPr>
        <w:rPr>
          <w:b/>
          <w:color w:val="000000"/>
          <w:sz w:val="25"/>
          <w:szCs w:val="25"/>
        </w:rPr>
      </w:pPr>
      <w:proofErr w:type="gramStart"/>
      <w:r>
        <w:rPr>
          <w:b/>
          <w:sz w:val="25"/>
          <w:szCs w:val="25"/>
        </w:rPr>
        <w:t>БИК</w:t>
      </w:r>
      <w:r>
        <w:rPr>
          <w:sz w:val="25"/>
          <w:szCs w:val="25"/>
        </w:rPr>
        <w:t xml:space="preserve">  </w:t>
      </w:r>
      <w:r>
        <w:rPr>
          <w:sz w:val="25"/>
          <w:szCs w:val="25"/>
          <w:lang w:eastAsia="ru-RU"/>
        </w:rPr>
        <w:t>011403102</w:t>
      </w:r>
      <w:proofErr w:type="gramEnd"/>
    </w:p>
    <w:p w14:paraId="2C7A5E3F" w14:textId="77777777" w:rsidR="00ED30BF" w:rsidRDefault="00AA53E1">
      <w:pPr>
        <w:rPr>
          <w:sz w:val="25"/>
          <w:szCs w:val="25"/>
          <w:lang w:eastAsia="ru-RU"/>
        </w:rPr>
      </w:pPr>
      <w:r>
        <w:rPr>
          <w:b/>
          <w:sz w:val="25"/>
          <w:szCs w:val="25"/>
          <w:lang w:eastAsia="ru-RU"/>
        </w:rPr>
        <w:t xml:space="preserve">Корр. </w:t>
      </w:r>
      <w:proofErr w:type="gramStart"/>
      <w:r>
        <w:rPr>
          <w:b/>
          <w:sz w:val="25"/>
          <w:szCs w:val="25"/>
          <w:lang w:eastAsia="ru-RU"/>
        </w:rPr>
        <w:t>счет</w:t>
      </w:r>
      <w:r>
        <w:rPr>
          <w:sz w:val="25"/>
          <w:szCs w:val="25"/>
          <w:lang w:eastAsia="ru-RU"/>
        </w:rPr>
        <w:t xml:space="preserve">  40102810745370000018</w:t>
      </w:r>
      <w:proofErr w:type="gramEnd"/>
    </w:p>
    <w:p w14:paraId="6D7E5AB2" w14:textId="77777777" w:rsidR="00ED30BF" w:rsidRDefault="00AA53E1">
      <w:pPr>
        <w:rPr>
          <w:sz w:val="25"/>
          <w:szCs w:val="25"/>
        </w:rPr>
      </w:pPr>
      <w:proofErr w:type="spellStart"/>
      <w:r>
        <w:rPr>
          <w:b/>
          <w:sz w:val="25"/>
          <w:szCs w:val="25"/>
          <w:lang w:eastAsia="ru-RU"/>
        </w:rPr>
        <w:t>Расч</w:t>
      </w:r>
      <w:proofErr w:type="spellEnd"/>
      <w:r>
        <w:rPr>
          <w:b/>
          <w:sz w:val="25"/>
          <w:szCs w:val="25"/>
          <w:lang w:eastAsia="ru-RU"/>
        </w:rPr>
        <w:t>. счет</w:t>
      </w:r>
      <w:r>
        <w:rPr>
          <w:sz w:val="25"/>
          <w:szCs w:val="25"/>
          <w:lang w:eastAsia="ru-RU"/>
        </w:rPr>
        <w:t xml:space="preserve">   03232643147400002600</w:t>
      </w:r>
    </w:p>
    <w:p w14:paraId="236A4744" w14:textId="77777777" w:rsidR="00ED30BF" w:rsidRDefault="00AA53E1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КБК</w:t>
      </w:r>
      <w:r>
        <w:rPr>
          <w:sz w:val="25"/>
          <w:szCs w:val="25"/>
        </w:rPr>
        <w:t xml:space="preserve"> - не указывается (если программа не пропускает без КБК - указать </w:t>
      </w:r>
      <w:r>
        <w:rPr>
          <w:sz w:val="25"/>
          <w:szCs w:val="25"/>
        </w:rPr>
        <w:t>11111111111111111111 (20 знаков))</w:t>
      </w:r>
    </w:p>
    <w:p w14:paraId="3F3CC50F" w14:textId="77777777" w:rsidR="00ED30BF" w:rsidRDefault="00AA53E1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Назначение платежа</w:t>
      </w:r>
      <w:r>
        <w:rPr>
          <w:sz w:val="25"/>
          <w:szCs w:val="25"/>
        </w:rPr>
        <w:t xml:space="preserve">: Задаток для участия в аукционе </w:t>
      </w:r>
    </w:p>
    <w:p w14:paraId="1960A39F" w14:textId="77777777" w:rsidR="00ED30BF" w:rsidRDefault="00AA53E1">
      <w:pPr>
        <w:jc w:val="both"/>
        <w:rPr>
          <w:sz w:val="25"/>
          <w:szCs w:val="25"/>
        </w:rPr>
      </w:pPr>
      <w:r>
        <w:rPr>
          <w:sz w:val="25"/>
          <w:szCs w:val="25"/>
        </w:rPr>
        <w:t>В платежном документе в графе «Назначение платежа» необходимо указать: «Задаток на участие в аукционе по продаже права на заключение договора на размещение нестационарного торгового объекта по адресу: ____________».</w:t>
      </w:r>
    </w:p>
    <w:p w14:paraId="2B71D611" w14:textId="77777777" w:rsidR="00ED30BF" w:rsidRDefault="00AA53E1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  <w:u w:val="single"/>
        </w:rPr>
        <w:t>Порядок внесения задатка и его возврата</w:t>
      </w:r>
      <w:r>
        <w:rPr>
          <w:b/>
          <w:sz w:val="25"/>
          <w:szCs w:val="25"/>
          <w:u w:val="single"/>
        </w:rPr>
        <w:t>:</w:t>
      </w:r>
    </w:p>
    <w:p w14:paraId="492E12B5" w14:textId="77777777" w:rsidR="00ED30BF" w:rsidRDefault="00AA53E1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Для участия в аукционе заявитель перечисляет задаток. Представление документов, подтверждающих внесение задатка, признается заключением соглашения о задатке.</w:t>
      </w:r>
    </w:p>
    <w:p w14:paraId="07907D01" w14:textId="77777777" w:rsidR="00ED30BF" w:rsidRDefault="00AA53E1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Задаток должен поступить на дату и время рассмотрения заявок на участие в аукционе. Оплата задат</w:t>
      </w:r>
      <w:r>
        <w:rPr>
          <w:sz w:val="25"/>
          <w:szCs w:val="25"/>
        </w:rPr>
        <w:t>ка считается произведенной после поступления денежных средств на указанный расчетный счет. Документом, подтверждающим поступлением задатка на счет, является выписка со счета.</w:t>
      </w:r>
    </w:p>
    <w:p w14:paraId="4D183B45" w14:textId="77777777" w:rsidR="00ED30BF" w:rsidRDefault="00AA53E1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Денежные средства, перечисленные по платежным поручениям (квитанциям) об оплате з</w:t>
      </w:r>
      <w:r>
        <w:rPr>
          <w:sz w:val="25"/>
          <w:szCs w:val="25"/>
        </w:rPr>
        <w:t>адатка, оформленные с нарушением требований, установленных в извещении, считаются ошибочно перечисленными денежными средствами и надлежащим образом возвращаются на счет плательщика.</w:t>
      </w:r>
    </w:p>
    <w:p w14:paraId="35A6B0D7" w14:textId="77777777" w:rsidR="00ED30BF" w:rsidRDefault="00AA53E1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Исполнение обязанности по внесению суммы задатка третьими лицами допускает</w:t>
      </w:r>
      <w:r>
        <w:rPr>
          <w:sz w:val="25"/>
          <w:szCs w:val="25"/>
        </w:rPr>
        <w:t>ся. Внесение суммы задатка третьими лицами является оплатой задатка при наличии заключенного договора поручения между заявителем и третьим лицом при условии предоставленного данного договора организатору аукциона.</w:t>
      </w:r>
    </w:p>
    <w:p w14:paraId="56DAFBB9" w14:textId="77777777" w:rsidR="00ED30BF" w:rsidRDefault="00AA53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ab/>
        <w:t>Задаток возвращается участникам аукциона,</w:t>
      </w:r>
      <w:r>
        <w:rPr>
          <w:sz w:val="25"/>
          <w:szCs w:val="25"/>
        </w:rPr>
        <w:t xml:space="preserve"> за исключением победителя, а также заявителю, отозвавшему заявку позднее дня окончания срока приема заявок, в течение 3-х рабочих дней со дня подписания протокола о результатах аукциона.</w:t>
      </w:r>
    </w:p>
    <w:p w14:paraId="29F7DD52" w14:textId="77777777" w:rsidR="00ED30BF" w:rsidRDefault="00AA53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ab/>
        <w:t>Заявителю, отозвавшему заявку до дня окончания срока приема заявок,</w:t>
      </w:r>
      <w:r>
        <w:rPr>
          <w:sz w:val="25"/>
          <w:szCs w:val="25"/>
        </w:rPr>
        <w:t xml:space="preserve"> задаток возвращается в течение 3-х рабочих дней со дня поступления уведомления об отзыве заявки.</w:t>
      </w:r>
    </w:p>
    <w:p w14:paraId="24F268F5" w14:textId="77777777" w:rsidR="00ED30BF" w:rsidRDefault="00AA53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ab/>
        <w:t>Заявителю, не допущенному к участию в аукционе, задаток возвращается в течение 3-х рабочих дней со дня оформления протокола приема заявок на участие в аукцио</w:t>
      </w:r>
      <w:r>
        <w:rPr>
          <w:sz w:val="25"/>
          <w:szCs w:val="25"/>
        </w:rPr>
        <w:t>не.</w:t>
      </w:r>
    </w:p>
    <w:p w14:paraId="02B15480" w14:textId="77777777" w:rsidR="00ED30BF" w:rsidRDefault="00AA53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ab/>
        <w:t>Задаток, внесенный победителем аукциона, засчитывается в счет платы по договору. В случае уклонения победителя от заключения договора задаток не возвращается.</w:t>
      </w:r>
    </w:p>
    <w:p w14:paraId="68036FA4" w14:textId="77777777" w:rsidR="00ED30BF" w:rsidRDefault="00AA53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Возврат внесенного задатка осуществляется по реквизитам, указанным в платежном поручении (кв</w:t>
      </w:r>
      <w:r>
        <w:rPr>
          <w:sz w:val="25"/>
          <w:szCs w:val="25"/>
        </w:rPr>
        <w:t>итанции) об оплате задатка или заявки.</w:t>
      </w:r>
    </w:p>
    <w:p w14:paraId="66DEC8CF" w14:textId="77777777" w:rsidR="00ED30BF" w:rsidRDefault="00AA53E1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b/>
          <w:sz w:val="25"/>
          <w:szCs w:val="25"/>
          <w:u w:val="single"/>
        </w:rPr>
        <w:t>Заявка на участие в аукционе:</w:t>
      </w:r>
      <w:r>
        <w:rPr>
          <w:sz w:val="25"/>
          <w:szCs w:val="25"/>
        </w:rPr>
        <w:t xml:space="preserve"> </w:t>
      </w:r>
    </w:p>
    <w:p w14:paraId="0BCAA311" w14:textId="77777777" w:rsidR="00ED30BF" w:rsidRDefault="00AA53E1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- </w:t>
      </w:r>
      <w:r>
        <w:rPr>
          <w:sz w:val="25"/>
          <w:szCs w:val="25"/>
        </w:rPr>
        <w:t xml:space="preserve">претендент представляет организатору </w:t>
      </w:r>
      <w:proofErr w:type="gramStart"/>
      <w:r>
        <w:rPr>
          <w:sz w:val="25"/>
          <w:szCs w:val="25"/>
        </w:rPr>
        <w:t xml:space="preserve">аукциона 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proofErr w:type="gramEnd"/>
      <w:r>
        <w:rPr>
          <w:sz w:val="25"/>
          <w:szCs w:val="25"/>
        </w:rPr>
        <w:t xml:space="preserve">лично или через своего представителя) заявку согласно установленной форме в установленный в извещении о проведении аукциона срок; </w:t>
      </w:r>
    </w:p>
    <w:p w14:paraId="77DE6BEF" w14:textId="77777777" w:rsidR="00ED30BF" w:rsidRDefault="00AA53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один заявитель вправе подать только одну заявку на участие в аукционе по данному лоту; </w:t>
      </w:r>
    </w:p>
    <w:p w14:paraId="2ADFA8D6" w14:textId="77777777" w:rsidR="00ED30BF" w:rsidRDefault="00AA53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заявка на участие в аукционе, по</w:t>
      </w:r>
      <w:r>
        <w:rPr>
          <w:sz w:val="25"/>
          <w:szCs w:val="25"/>
        </w:rPr>
        <w:t xml:space="preserve">ступившая по истечении срока приема заявок, возвращается заявителю в день ее поступления; </w:t>
      </w:r>
    </w:p>
    <w:p w14:paraId="615CDAB4" w14:textId="77777777" w:rsidR="00ED30BF" w:rsidRDefault="00AA53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заявка считается принятой организатором аукциона в момент присвоения ей регистрационного номера, о чем на заявке делается соответствующая отметка; </w:t>
      </w:r>
    </w:p>
    <w:p w14:paraId="423F17BD" w14:textId="77777777" w:rsidR="00ED30BF" w:rsidRDefault="00AA53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заявка подает</w:t>
      </w:r>
      <w:r>
        <w:rPr>
          <w:sz w:val="25"/>
          <w:szCs w:val="25"/>
        </w:rPr>
        <w:t>ся и принимается одновременно с полным комплектом документов, требуемых для участия в аукционе, документы после аукциона не возвращаются;</w:t>
      </w:r>
    </w:p>
    <w:p w14:paraId="097E7A2A" w14:textId="77777777" w:rsidR="00ED30BF" w:rsidRDefault="00AA53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верность копий представляемых документов должна быть подтверждена оригиналом подписи заявителя;</w:t>
      </w:r>
    </w:p>
    <w:p w14:paraId="54216231" w14:textId="77777777" w:rsidR="00ED30BF" w:rsidRDefault="00AA53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все подаваемые зая</w:t>
      </w:r>
      <w:r>
        <w:rPr>
          <w:sz w:val="25"/>
          <w:szCs w:val="25"/>
        </w:rPr>
        <w:t>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</w:t>
      </w:r>
      <w:r>
        <w:rPr>
          <w:sz w:val="25"/>
          <w:szCs w:val="25"/>
        </w:rPr>
        <w:t xml:space="preserve">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1FC0CFD7" w14:textId="77777777" w:rsidR="00ED30BF" w:rsidRDefault="00ED30BF">
      <w:pPr>
        <w:ind w:firstLine="652"/>
        <w:jc w:val="both"/>
        <w:rPr>
          <w:b/>
          <w:sz w:val="25"/>
          <w:szCs w:val="25"/>
          <w:u w:val="single"/>
        </w:rPr>
      </w:pPr>
    </w:p>
    <w:p w14:paraId="42F21D02" w14:textId="77777777" w:rsidR="00ED30BF" w:rsidRDefault="00AA53E1">
      <w:pPr>
        <w:ind w:firstLine="652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Исчерпывающий перечень представляемых претендентами документов: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89"/>
        <w:gridCol w:w="4793"/>
      </w:tblGrid>
      <w:tr w:rsidR="00ED30BF" w14:paraId="3858A841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4FAE84" w14:textId="77777777" w:rsidR="00ED30BF" w:rsidRDefault="00AA53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Юридические лица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6E128" w14:textId="77777777" w:rsidR="00ED30BF" w:rsidRDefault="00AA53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Физические лица, в том числе</w:t>
            </w:r>
            <w:r>
              <w:rPr>
                <w:b/>
                <w:sz w:val="24"/>
                <w:szCs w:val="24"/>
              </w:rPr>
              <w:t xml:space="preserve"> индивидуальные предприниматели</w:t>
            </w:r>
          </w:p>
        </w:tc>
      </w:tr>
      <w:tr w:rsidR="00ED30BF" w14:paraId="7506518D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3C3B8E98" w14:textId="77777777" w:rsidR="00ED30BF" w:rsidRDefault="00AA5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Заявка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A33E9" w14:textId="77777777" w:rsidR="00ED30BF" w:rsidRDefault="00AA53E1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1. Заявка</w:t>
            </w:r>
          </w:p>
        </w:tc>
      </w:tr>
      <w:tr w:rsidR="00ED30BF" w14:paraId="1CA1D552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0E737B3F" w14:textId="77777777" w:rsidR="00ED30BF" w:rsidRDefault="00AA53E1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2. Выписка из единого государственного реестра юридических лиц, полученная не ранее чем за 6 месяцев до даты размещения настоящего извещения о проведении аукциона 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BDE73" w14:textId="77777777" w:rsidR="00ED30BF" w:rsidRDefault="00AA53E1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2. Выписка из единого государственного реестра индивидуальных предпринимателей, полученная </w:t>
            </w:r>
            <w:r>
              <w:rPr>
                <w:sz w:val="24"/>
                <w:szCs w:val="24"/>
                <w:lang w:eastAsia="ru-RU" w:bidi="ru-RU"/>
              </w:rPr>
              <w:t xml:space="preserve">не ранее чем за 6 месяцев до даты размещения настоящего извещения о проведении аукциона  </w:t>
            </w:r>
          </w:p>
        </w:tc>
      </w:tr>
      <w:tr w:rsidR="00ED30BF" w14:paraId="12EF9F05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078161DD" w14:textId="77777777" w:rsidR="00ED30BF" w:rsidRDefault="00AA53E1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3. Платежный документ с отметкой банка об исполнении, подтверждающий внесение соответствующих денежных средств в качестве задатка для участия в аукционе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4222C" w14:textId="77777777" w:rsidR="00ED30BF" w:rsidRDefault="00AA53E1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3. Платежный</w:t>
            </w:r>
            <w:r>
              <w:rPr>
                <w:sz w:val="24"/>
                <w:szCs w:val="24"/>
                <w:lang w:eastAsia="ru-RU" w:bidi="ru-RU"/>
              </w:rPr>
              <w:t xml:space="preserve"> документ с отметкой банка об исполнении, подтверждающий внесение соответствующих денежных средств в качестве задатка для участия в аукционе</w:t>
            </w:r>
          </w:p>
        </w:tc>
      </w:tr>
      <w:tr w:rsidR="00ED30BF" w14:paraId="3ABEB578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0DB43CAA" w14:textId="77777777" w:rsidR="00ED30BF" w:rsidRDefault="00AA53E1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4. Копии учредительных документов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801ED" w14:textId="77777777" w:rsidR="00ED30BF" w:rsidRDefault="00AA53E1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4. Копии документов, удостоверяющих личность (копии </w:t>
            </w:r>
            <w:r>
              <w:rPr>
                <w:b/>
                <w:sz w:val="24"/>
                <w:szCs w:val="24"/>
                <w:u w:val="single"/>
                <w:lang w:eastAsia="ru-RU" w:bidi="ru-RU"/>
              </w:rPr>
              <w:t>всех страниц</w:t>
            </w:r>
            <w:r>
              <w:rPr>
                <w:sz w:val="24"/>
                <w:szCs w:val="24"/>
                <w:lang w:eastAsia="ru-RU" w:bidi="ru-RU"/>
              </w:rPr>
              <w:t>)</w:t>
            </w:r>
          </w:p>
        </w:tc>
      </w:tr>
      <w:tr w:rsidR="00ED30BF" w14:paraId="60FF837C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4144844D" w14:textId="77777777" w:rsidR="00ED30BF" w:rsidRDefault="00AA5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5. 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</w:t>
            </w:r>
            <w:r>
              <w:rPr>
                <w:sz w:val="24"/>
                <w:szCs w:val="24"/>
                <w:lang w:eastAsia="ru-RU" w:bidi="ru-RU"/>
              </w:rPr>
              <w:t xml:space="preserve">ния о приостановлении деятельности заявителя, согласно </w:t>
            </w:r>
            <w:r>
              <w:rPr>
                <w:sz w:val="24"/>
                <w:szCs w:val="24"/>
                <w:u w:val="single"/>
                <w:lang w:eastAsia="ru-RU" w:bidi="ru-RU"/>
              </w:rPr>
              <w:t>приложению № 3</w:t>
            </w:r>
            <w:r>
              <w:rPr>
                <w:sz w:val="24"/>
                <w:szCs w:val="24"/>
                <w:lang w:eastAsia="ru-RU" w:bidi="ru-RU"/>
              </w:rPr>
              <w:t xml:space="preserve"> к извещению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4514A" w14:textId="77777777" w:rsidR="00ED30BF" w:rsidRDefault="00AA53E1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 xml:space="preserve">5. Заявление об отсутствии решения </w:t>
            </w:r>
            <w:r>
              <w:rPr>
                <w:sz w:val="24"/>
                <w:szCs w:val="24"/>
                <w:lang w:eastAsia="ru-RU" w:bidi="ru-RU"/>
              </w:rPr>
              <w:t>арбитражного суда о признании заявителя банкротом и об открытии конкурсного производства, об отсутствии решения о приостановлении деятельно</w:t>
            </w:r>
            <w:r>
              <w:rPr>
                <w:sz w:val="24"/>
                <w:szCs w:val="24"/>
                <w:lang w:eastAsia="ru-RU" w:bidi="ru-RU"/>
              </w:rPr>
              <w:t xml:space="preserve">сти заявителя, согласно </w:t>
            </w:r>
            <w:r>
              <w:rPr>
                <w:sz w:val="24"/>
                <w:szCs w:val="24"/>
                <w:u w:val="single"/>
                <w:lang w:eastAsia="ru-RU" w:bidi="ru-RU"/>
              </w:rPr>
              <w:t>приложению № 3</w:t>
            </w:r>
            <w:r>
              <w:rPr>
                <w:sz w:val="24"/>
                <w:szCs w:val="24"/>
                <w:lang w:eastAsia="ru-RU" w:bidi="ru-RU"/>
              </w:rPr>
              <w:t xml:space="preserve"> к извещению</w:t>
            </w:r>
          </w:p>
        </w:tc>
      </w:tr>
      <w:tr w:rsidR="00ED30BF" w14:paraId="1461E84D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456412C6" w14:textId="77777777" w:rsidR="00ED30BF" w:rsidRDefault="00AA5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6. Документ, подтверждающий полномочия лица на осуществление действий от имени заявителя – юридического лица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110E5" w14:textId="77777777" w:rsidR="00ED30BF" w:rsidRDefault="00AA5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Опись представленных документов</w:t>
            </w:r>
          </w:p>
        </w:tc>
      </w:tr>
      <w:tr w:rsidR="00ED30BF" w14:paraId="57471010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0B1993EA" w14:textId="77777777" w:rsidR="00ED30BF" w:rsidRDefault="00AA5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Опись представленных документов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C257D" w14:textId="77777777" w:rsidR="00ED30BF" w:rsidRDefault="00ED30BF">
            <w:pPr>
              <w:jc w:val="both"/>
              <w:rPr>
                <w:sz w:val="24"/>
                <w:szCs w:val="24"/>
              </w:rPr>
            </w:pPr>
          </w:p>
        </w:tc>
      </w:tr>
    </w:tbl>
    <w:p w14:paraId="5C402621" w14:textId="77777777" w:rsidR="00ED30BF" w:rsidRDefault="00AA53E1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Все документы, представленные претендентами, должны быть подписаны руководителями (уполномоченными лицами) и скреплены соответствующей печатью.</w:t>
      </w:r>
    </w:p>
    <w:p w14:paraId="2403A48B" w14:textId="77777777" w:rsidR="00ED30BF" w:rsidRDefault="00AA53E1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Все документы, представляемые претендентами на участие в аукционе, должны </w:t>
      </w:r>
      <w:r>
        <w:rPr>
          <w:sz w:val="25"/>
          <w:szCs w:val="25"/>
        </w:rPr>
        <w:t>быть заполнены по всем пунктам.</w:t>
      </w:r>
    </w:p>
    <w:p w14:paraId="3ACC3932" w14:textId="77777777" w:rsidR="00ED30BF" w:rsidRDefault="00AA53E1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</w:t>
      </w:r>
      <w:r>
        <w:rPr>
          <w:sz w:val="25"/>
          <w:szCs w:val="25"/>
        </w:rPr>
        <w:t>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47BAFEB1" w14:textId="77777777" w:rsidR="00ED30BF" w:rsidRDefault="00ED30BF">
      <w:pPr>
        <w:ind w:firstLine="652"/>
        <w:jc w:val="both"/>
        <w:rPr>
          <w:b/>
          <w:sz w:val="25"/>
          <w:szCs w:val="25"/>
          <w:u w:val="single"/>
        </w:rPr>
      </w:pPr>
    </w:p>
    <w:p w14:paraId="6BC9A9BC" w14:textId="77777777" w:rsidR="00ED30BF" w:rsidRDefault="00AA53E1">
      <w:pPr>
        <w:ind w:firstLine="652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Зая</w:t>
      </w:r>
      <w:r>
        <w:rPr>
          <w:b/>
          <w:sz w:val="25"/>
          <w:szCs w:val="25"/>
          <w:u w:val="single"/>
        </w:rPr>
        <w:t>витель не допускается к участию в аукционе в следующих случаях:</w:t>
      </w:r>
    </w:p>
    <w:p w14:paraId="32817E8B" w14:textId="77777777" w:rsidR="00ED30BF" w:rsidRDefault="00AA53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 непредставление необходимых для участия в аукционе документов или представление недостоверных сведений;</w:t>
      </w:r>
    </w:p>
    <w:p w14:paraId="2CE06E0B" w14:textId="77777777" w:rsidR="00ED30BF" w:rsidRDefault="00AA53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 непоступление задатка на дату рассмотрения заявок на участие в аукционе;</w:t>
      </w:r>
    </w:p>
    <w:p w14:paraId="38EA63C7" w14:textId="77777777" w:rsidR="00ED30BF" w:rsidRDefault="00AA53E1">
      <w:pPr>
        <w:ind w:firstLine="709"/>
        <w:jc w:val="both"/>
        <w:rPr>
          <w:bCs/>
          <w:sz w:val="25"/>
          <w:szCs w:val="25"/>
        </w:rPr>
      </w:pPr>
      <w:r>
        <w:rPr>
          <w:sz w:val="25"/>
          <w:szCs w:val="25"/>
        </w:rPr>
        <w:t>3) 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аукциона;</w:t>
      </w:r>
    </w:p>
    <w:p w14:paraId="1302A396" w14:textId="77777777" w:rsidR="00ED30BF" w:rsidRDefault="00AA53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4) наличие сведений о заявителе, об учредителях (участниках), о членах к</w:t>
      </w:r>
      <w:r>
        <w:rPr>
          <w:sz w:val="25"/>
          <w:szCs w:val="25"/>
        </w:rPr>
        <w:t>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лицо, в реестре недобросовестных участников аукциона.</w:t>
      </w:r>
    </w:p>
    <w:p w14:paraId="674A603F" w14:textId="77777777" w:rsidR="00ED30BF" w:rsidRDefault="00ED30BF">
      <w:pPr>
        <w:ind w:firstLine="652"/>
        <w:jc w:val="both"/>
        <w:rPr>
          <w:sz w:val="25"/>
          <w:szCs w:val="25"/>
          <w:u w:val="single"/>
        </w:rPr>
      </w:pPr>
    </w:p>
    <w:p w14:paraId="2B5B37EA" w14:textId="77777777" w:rsidR="00ED30BF" w:rsidRDefault="00AA53E1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 xml:space="preserve">Организатор аукциона ведет протокол рассмотрения заявок </w:t>
      </w:r>
      <w:r>
        <w:rPr>
          <w:b/>
          <w:sz w:val="25"/>
          <w:szCs w:val="25"/>
          <w:u w:val="single"/>
        </w:rPr>
        <w:t>на участие в аукционе</w:t>
      </w:r>
      <w:r>
        <w:rPr>
          <w:b/>
          <w:sz w:val="25"/>
          <w:szCs w:val="25"/>
        </w:rPr>
        <w:t>,</w:t>
      </w:r>
      <w:r>
        <w:rPr>
          <w:sz w:val="25"/>
          <w:szCs w:val="25"/>
        </w:rPr>
        <w:t xml:space="preserve">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</w:t>
      </w:r>
      <w:r>
        <w:rPr>
          <w:sz w:val="25"/>
          <w:szCs w:val="25"/>
        </w:rPr>
        <w:t>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14:paraId="657CDC7B" w14:textId="77777777" w:rsidR="00ED30BF" w:rsidRDefault="00AA53E1">
      <w:pPr>
        <w:ind w:firstLine="652"/>
        <w:jc w:val="both"/>
        <w:rPr>
          <w:sz w:val="25"/>
          <w:szCs w:val="25"/>
          <w:u w:val="single"/>
        </w:rPr>
      </w:pPr>
      <w:r>
        <w:rPr>
          <w:sz w:val="25"/>
          <w:szCs w:val="25"/>
        </w:rPr>
        <w:t>Протокол рассмотрения заявок на участие в аукционе подписывается ор</w:t>
      </w:r>
      <w:r>
        <w:rPr>
          <w:sz w:val="25"/>
          <w:szCs w:val="25"/>
        </w:rPr>
        <w:t>ганизатором аукциона не позднее чем в течение одного дня со дня их рассмотрения</w:t>
      </w:r>
    </w:p>
    <w:p w14:paraId="022337AC" w14:textId="77777777" w:rsidR="00ED30BF" w:rsidRDefault="00AA53E1">
      <w:pPr>
        <w:ind w:firstLine="709"/>
        <w:jc w:val="both"/>
        <w:rPr>
          <w:spacing w:val="4"/>
          <w:sz w:val="25"/>
          <w:szCs w:val="25"/>
        </w:rPr>
      </w:pPr>
      <w:r>
        <w:rPr>
          <w:sz w:val="25"/>
          <w:szCs w:val="25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</w:t>
      </w:r>
      <w:r>
        <w:rPr>
          <w:sz w:val="25"/>
          <w:szCs w:val="25"/>
        </w:rPr>
        <w:t>е позднее дня, следующего после дня подписания протокола рассмотрения заявок.</w:t>
      </w:r>
    </w:p>
    <w:p w14:paraId="1C1B84EC" w14:textId="77777777" w:rsidR="00ED30BF" w:rsidRDefault="00ED30BF">
      <w:pPr>
        <w:ind w:firstLine="709"/>
        <w:jc w:val="both"/>
        <w:rPr>
          <w:b/>
          <w:spacing w:val="4"/>
          <w:sz w:val="25"/>
          <w:szCs w:val="25"/>
          <w:u w:val="single"/>
        </w:rPr>
      </w:pPr>
    </w:p>
    <w:p w14:paraId="66C7177E" w14:textId="77777777" w:rsidR="00ED30BF" w:rsidRDefault="00AA53E1">
      <w:pPr>
        <w:ind w:firstLine="709"/>
        <w:jc w:val="both"/>
        <w:rPr>
          <w:b/>
          <w:spacing w:val="4"/>
          <w:sz w:val="25"/>
          <w:szCs w:val="25"/>
          <w:u w:val="single"/>
        </w:rPr>
      </w:pPr>
      <w:r>
        <w:rPr>
          <w:b/>
          <w:spacing w:val="4"/>
          <w:sz w:val="25"/>
          <w:szCs w:val="25"/>
          <w:u w:val="single"/>
        </w:rPr>
        <w:t xml:space="preserve">Аукцион признается несостоявшимся в случае, если: </w:t>
      </w:r>
    </w:p>
    <w:p w14:paraId="7EDD31BC" w14:textId="77777777" w:rsidR="00ED30BF" w:rsidRDefault="00AA53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по окончании срока подачи заявок на участие в аукционе подана только одна заявка на участие в аукционе или не подано ни одно</w:t>
      </w:r>
      <w:r>
        <w:rPr>
          <w:sz w:val="25"/>
          <w:szCs w:val="25"/>
        </w:rPr>
        <w:t>й заявки на участие в аукционе;</w:t>
      </w:r>
    </w:p>
    <w:p w14:paraId="06C9E7E5" w14:textId="77777777" w:rsidR="00ED30BF" w:rsidRDefault="00AA53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</w:t>
      </w:r>
      <w:r>
        <w:rPr>
          <w:sz w:val="25"/>
          <w:szCs w:val="25"/>
        </w:rPr>
        <w:t>аявителя;</w:t>
      </w:r>
    </w:p>
    <w:p w14:paraId="0AD1F391" w14:textId="77777777" w:rsidR="00ED30BF" w:rsidRDefault="00AA53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в аукционе участвовал только один участник или при проведении аукциона не присутствовал ни один из участников аукциона; </w:t>
      </w:r>
    </w:p>
    <w:p w14:paraId="3379BE12" w14:textId="77777777" w:rsidR="00ED30BF" w:rsidRDefault="00AA53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после троекратного объявления предложения о начальной цене предмета аукциона не поступило ни одного предложения о цене пр</w:t>
      </w:r>
      <w:r>
        <w:rPr>
          <w:sz w:val="25"/>
          <w:szCs w:val="25"/>
        </w:rPr>
        <w:t>едмета аукциона, которое предусматривало бы более высокую цену предмета аукциона.</w:t>
      </w:r>
    </w:p>
    <w:p w14:paraId="607D7B73" w14:textId="77777777" w:rsidR="00ED30BF" w:rsidRDefault="00AA53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случае признания аукциона несостоявшимся, внесенные задатки возвращаются участникам в течение трех рабочих дней со дня подписания протокола о результатах аукциона.</w:t>
      </w:r>
    </w:p>
    <w:p w14:paraId="48F5CC7C" w14:textId="77777777" w:rsidR="00ED30BF" w:rsidRDefault="00AA53E1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Протокол</w:t>
      </w:r>
      <w:r>
        <w:rPr>
          <w:b/>
          <w:sz w:val="25"/>
          <w:szCs w:val="25"/>
          <w:u w:val="single"/>
        </w:rPr>
        <w:t xml:space="preserve"> о результатах аукциона</w:t>
      </w:r>
      <w:r>
        <w:rPr>
          <w:sz w:val="25"/>
          <w:szCs w:val="25"/>
        </w:rPr>
        <w:t xml:space="preserve"> составляется организатором аукциона, один экземпляр передается победителю аукциона.</w:t>
      </w:r>
    </w:p>
    <w:p w14:paraId="18B2857E" w14:textId="77777777" w:rsidR="00ED30BF" w:rsidRDefault="00AA53E1">
      <w:pPr>
        <w:ind w:firstLine="652"/>
        <w:jc w:val="both"/>
        <w:rPr>
          <w:sz w:val="25"/>
          <w:szCs w:val="25"/>
        </w:rPr>
      </w:pPr>
      <w:r>
        <w:rPr>
          <w:b/>
          <w:spacing w:val="4"/>
          <w:sz w:val="25"/>
          <w:szCs w:val="25"/>
          <w:u w:val="single"/>
        </w:rPr>
        <w:lastRenderedPageBreak/>
        <w:t>Порядок определения победителя:</w:t>
      </w:r>
      <w:r>
        <w:rPr>
          <w:b/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победителем аукциона признается участник аукциона, предложивший наиболее высокую цену договора</w:t>
      </w:r>
    </w:p>
    <w:p w14:paraId="13B80174" w14:textId="77777777" w:rsidR="00ED30BF" w:rsidRDefault="00AA53E1">
      <w:pPr>
        <w:ind w:firstLine="709"/>
        <w:jc w:val="both"/>
        <w:rPr>
          <w:b/>
          <w:sz w:val="25"/>
          <w:szCs w:val="25"/>
        </w:rPr>
      </w:pPr>
      <w:r>
        <w:rPr>
          <w:sz w:val="25"/>
          <w:szCs w:val="25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14:paraId="151C67FB" w14:textId="77777777" w:rsidR="00ED30BF" w:rsidRDefault="00ED30BF">
      <w:pPr>
        <w:jc w:val="both"/>
        <w:rPr>
          <w:b/>
          <w:sz w:val="25"/>
          <w:szCs w:val="25"/>
          <w:u w:val="single"/>
        </w:rPr>
      </w:pPr>
    </w:p>
    <w:p w14:paraId="7DCDBB6E" w14:textId="77777777" w:rsidR="00ED30BF" w:rsidRDefault="00AA53E1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Срок заключения договора на размещение нестационарного торгового объекта</w:t>
      </w:r>
      <w:r>
        <w:rPr>
          <w:b/>
          <w:sz w:val="25"/>
          <w:szCs w:val="25"/>
          <w:u w:val="single"/>
        </w:rPr>
        <w:t>.</w:t>
      </w:r>
      <w:r>
        <w:rPr>
          <w:sz w:val="25"/>
          <w:szCs w:val="25"/>
        </w:rPr>
        <w:t xml:space="preserve"> Победителю аукциона, единственному принявшему участие в аукционе его участнику, заявителю, подавшему единственную заявку</w:t>
      </w:r>
      <w:r>
        <w:rPr>
          <w:b/>
          <w:sz w:val="25"/>
          <w:szCs w:val="25"/>
        </w:rPr>
        <w:t>,</w:t>
      </w:r>
      <w:r>
        <w:rPr>
          <w:sz w:val="25"/>
          <w:szCs w:val="25"/>
        </w:rPr>
        <w:t xml:space="preserve"> направляется три экземпляра подписанного проекта договора на размещение нестационарного торгового объекта (проект договора – приложе</w:t>
      </w:r>
      <w:r>
        <w:rPr>
          <w:sz w:val="25"/>
          <w:szCs w:val="25"/>
        </w:rPr>
        <w:t xml:space="preserve">ние 4) в десятидневный (рабочих дней) срок со дня составления протокола о рассмотрении заявок или протокола о результатах аукциона </w:t>
      </w:r>
    </w:p>
    <w:p w14:paraId="589C7474" w14:textId="77777777" w:rsidR="00ED30BF" w:rsidRDefault="00AA53E1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При заключении и исполнении договора изменение условий договора, указанных в аукционной документации, по соглашению сторон и</w:t>
      </w:r>
      <w:r>
        <w:rPr>
          <w:sz w:val="25"/>
          <w:szCs w:val="25"/>
        </w:rPr>
        <w:t xml:space="preserve"> в одностороннем порядке не допускается.</w:t>
      </w:r>
    </w:p>
    <w:p w14:paraId="052C6BF9" w14:textId="77777777" w:rsidR="00ED30BF" w:rsidRDefault="00AA53E1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Порядок ознакомления с аукционной документацией:</w:t>
      </w:r>
      <w:r>
        <w:rPr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любое заинтересованное лицо может ознакомиться с информацией о месте размещения, порядке проведения</w:t>
      </w:r>
      <w:r>
        <w:rPr>
          <w:sz w:val="25"/>
          <w:szCs w:val="25"/>
        </w:rPr>
        <w:t xml:space="preserve"> аукциона, форме заявки, проекте договора </w:t>
      </w:r>
      <w:r>
        <w:rPr>
          <w:color w:val="000000"/>
          <w:sz w:val="25"/>
          <w:szCs w:val="25"/>
        </w:rPr>
        <w:t>на официальном сайте орга</w:t>
      </w:r>
      <w:r>
        <w:rPr>
          <w:color w:val="000000"/>
          <w:sz w:val="25"/>
          <w:szCs w:val="25"/>
        </w:rPr>
        <w:t xml:space="preserve">нов местного самоуправления Старооскольского городского округа </w:t>
      </w:r>
      <w:hyperlink r:id="rId8" w:tooltip="http://www.staryjoskol-r31.gosweb.gosuslugi.ru" w:history="1">
        <w:r>
          <w:rPr>
            <w:rStyle w:val="af1"/>
            <w:b/>
            <w:color w:val="auto"/>
            <w:sz w:val="24"/>
            <w:szCs w:val="24"/>
            <w:u w:val="none"/>
            <w:lang w:val="en-US"/>
          </w:rPr>
          <w:t>www</w:t>
        </w:r>
        <w:r w:rsidRPr="00DD567C">
          <w:rPr>
            <w:rStyle w:val="af1"/>
            <w:b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1"/>
            <w:b/>
            <w:color w:val="auto"/>
            <w:sz w:val="24"/>
            <w:szCs w:val="24"/>
            <w:u w:val="none"/>
            <w:lang w:val="en-US"/>
          </w:rPr>
          <w:t>oskolregion</w:t>
        </w:r>
        <w:proofErr w:type="spellEnd"/>
        <w:r w:rsidRPr="00DD567C">
          <w:rPr>
            <w:rStyle w:val="af1"/>
            <w:b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1"/>
            <w:b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Pr="00DD567C">
          <w:rPr>
            <w:rStyle w:val="af1"/>
            <w:b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1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sz w:val="25"/>
          <w:szCs w:val="25"/>
          <w:u w:val="single"/>
        </w:rPr>
        <w:t xml:space="preserve"> в разделе «Сообщения </w:t>
      </w:r>
      <w:proofErr w:type="spellStart"/>
      <w:r>
        <w:rPr>
          <w:sz w:val="25"/>
          <w:szCs w:val="25"/>
          <w:u w:val="single"/>
        </w:rPr>
        <w:t>ДИиЗО</w:t>
      </w:r>
      <w:proofErr w:type="spellEnd"/>
      <w:r>
        <w:rPr>
          <w:sz w:val="25"/>
          <w:szCs w:val="25"/>
          <w:u w:val="single"/>
        </w:rPr>
        <w:t>».</w:t>
      </w:r>
    </w:p>
    <w:p w14:paraId="1436DD2B" w14:textId="77777777" w:rsidR="00ED30BF" w:rsidRDefault="00AA53E1">
      <w:pPr>
        <w:ind w:firstLine="652"/>
        <w:jc w:val="both"/>
        <w:rPr>
          <w:b/>
          <w:sz w:val="25"/>
          <w:szCs w:val="25"/>
        </w:rPr>
      </w:pPr>
      <w:r>
        <w:rPr>
          <w:b/>
          <w:sz w:val="25"/>
          <w:szCs w:val="25"/>
          <w:u w:val="single"/>
        </w:rPr>
        <w:t>Порядок осмотра мест</w:t>
      </w:r>
      <w:r>
        <w:rPr>
          <w:b/>
          <w:sz w:val="25"/>
          <w:szCs w:val="25"/>
          <w:u w:val="single"/>
        </w:rPr>
        <w:t xml:space="preserve"> размещения:</w:t>
      </w:r>
    </w:p>
    <w:p w14:paraId="17CF6675" w14:textId="77777777" w:rsidR="00ED30BF" w:rsidRDefault="00AA53E1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Осмотр мест размещения осуществляется заинтересованными лицами самостоятельно в течение срока подачи заявок.</w:t>
      </w:r>
    </w:p>
    <w:p w14:paraId="0A9A53F3" w14:textId="77777777" w:rsidR="00ED30BF" w:rsidRDefault="00AA53E1">
      <w:pPr>
        <w:ind w:firstLine="652"/>
        <w:jc w:val="both"/>
        <w:rPr>
          <w:b/>
          <w:sz w:val="25"/>
          <w:szCs w:val="25"/>
        </w:rPr>
      </w:pPr>
      <w:r>
        <w:rPr>
          <w:b/>
          <w:sz w:val="25"/>
          <w:szCs w:val="25"/>
          <w:u w:val="single"/>
        </w:rPr>
        <w:t>Срок, в течение которого организатор аукциона вправе отказаться от проведения аукциона:</w:t>
      </w:r>
    </w:p>
    <w:p w14:paraId="5D9342A7" w14:textId="77777777" w:rsidR="00ED30BF" w:rsidRDefault="00AA53E1">
      <w:pPr>
        <w:pStyle w:val="ConsNonformat"/>
        <w:ind w:firstLine="652"/>
        <w:jc w:val="both"/>
        <w:rPr>
          <w:rFonts w:ascii="Times New Roman" w:hAnsi="Times New Roman"/>
          <w:sz w:val="25"/>
          <w:szCs w:val="25"/>
          <w:shd w:val="clear" w:color="auto" w:fill="FFFF00"/>
        </w:rPr>
      </w:pPr>
      <w:r>
        <w:rPr>
          <w:rFonts w:ascii="Times New Roman" w:hAnsi="Times New Roman"/>
          <w:sz w:val="25"/>
          <w:szCs w:val="25"/>
        </w:rPr>
        <w:t xml:space="preserve">Не позднее чем за пять дней до даты окончания </w:t>
      </w:r>
      <w:r>
        <w:rPr>
          <w:rFonts w:ascii="Times New Roman" w:hAnsi="Times New Roman"/>
          <w:sz w:val="25"/>
          <w:szCs w:val="25"/>
        </w:rPr>
        <w:t>срока подачи заявок на участие в аукционе.</w:t>
      </w:r>
    </w:p>
    <w:p w14:paraId="7570F567" w14:textId="77777777" w:rsidR="00ED30BF" w:rsidRDefault="00AA53E1">
      <w:pPr>
        <w:ind w:firstLine="652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Победитель аукциона или единственный, принявший участие в аукционе, участник, с которым будет подписан договор на размещение нестационарного торгового объекта, обязан:</w:t>
      </w:r>
    </w:p>
    <w:p w14:paraId="09837079" w14:textId="77777777" w:rsidR="00ED30BF" w:rsidRDefault="00AA53E1">
      <w:pPr>
        <w:tabs>
          <w:tab w:val="left" w:pos="90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обеспечить надлежащее санитарное состояние территории, на которой размещен нестационарный торговый объект, а также вывоз мусора и твердых бытовых отходов. </w:t>
      </w:r>
    </w:p>
    <w:p w14:paraId="127E95C5" w14:textId="77777777" w:rsidR="00ED30BF" w:rsidRDefault="00AA53E1">
      <w:pPr>
        <w:tabs>
          <w:tab w:val="left" w:pos="90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обеспечить благоустройство и санитарное состояние территории, прилегающей к нестационарному торг</w:t>
      </w:r>
      <w:r>
        <w:rPr>
          <w:sz w:val="25"/>
          <w:szCs w:val="25"/>
        </w:rPr>
        <w:t>овому объекту, в соответствии с Правилами благоустройства территории Старооскольского городского округа.</w:t>
      </w:r>
    </w:p>
    <w:p w14:paraId="1D4468CE" w14:textId="77777777" w:rsidR="00ED30BF" w:rsidRDefault="00AA53E1">
      <w:pPr>
        <w:tabs>
          <w:tab w:val="left" w:pos="90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размещенный нестационарный торговый объект использовать исключительно </w:t>
      </w:r>
      <w:proofErr w:type="gramStart"/>
      <w:r>
        <w:rPr>
          <w:sz w:val="25"/>
          <w:szCs w:val="25"/>
        </w:rPr>
        <w:t>согласно ассортиментного перечня</w:t>
      </w:r>
      <w:proofErr w:type="gramEnd"/>
      <w:r>
        <w:rPr>
          <w:sz w:val="25"/>
          <w:szCs w:val="25"/>
        </w:rPr>
        <w:t>.</w:t>
      </w:r>
    </w:p>
    <w:p w14:paraId="64757030" w14:textId="77777777" w:rsidR="00ED30BF" w:rsidRDefault="00AA53E1">
      <w:pPr>
        <w:tabs>
          <w:tab w:val="left" w:pos="90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обеспечить соответствие внешнего вида неста</w:t>
      </w:r>
      <w:r>
        <w:rPr>
          <w:sz w:val="25"/>
          <w:szCs w:val="25"/>
        </w:rPr>
        <w:t xml:space="preserve">ционарного торгового объекта типовому архитектурному решению, утвержденному в установленном порядке. </w:t>
      </w:r>
    </w:p>
    <w:p w14:paraId="085DDAFA" w14:textId="77777777" w:rsidR="00ED30BF" w:rsidRDefault="00AA53E1">
      <w:pPr>
        <w:pStyle w:val="a6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b w:val="0"/>
          <w:sz w:val="25"/>
          <w:szCs w:val="25"/>
        </w:rPr>
        <w:t>Приемка нестационарных торговых объектов осуществляется по акту приемки нестационарного торгового объекта (приложение 5).</w:t>
      </w:r>
    </w:p>
    <w:p w14:paraId="13A64DC3" w14:textId="77777777" w:rsidR="00ED30BF" w:rsidRDefault="00ED30BF">
      <w:pPr>
        <w:jc w:val="both"/>
        <w:rPr>
          <w:sz w:val="25"/>
          <w:szCs w:val="25"/>
          <w:u w:val="single"/>
        </w:rPr>
      </w:pPr>
    </w:p>
    <w:p w14:paraId="6E01FA5E" w14:textId="77777777" w:rsidR="00ED30BF" w:rsidRDefault="00ED30BF">
      <w:pPr>
        <w:jc w:val="both"/>
        <w:rPr>
          <w:sz w:val="25"/>
          <w:szCs w:val="25"/>
          <w:u w:val="single"/>
        </w:rPr>
      </w:pPr>
    </w:p>
    <w:p w14:paraId="4DC42B79" w14:textId="77777777" w:rsidR="00ED30BF" w:rsidRDefault="00ED30BF" w:rsidP="00DD567C">
      <w:pPr>
        <w:pStyle w:val="aff"/>
        <w:tabs>
          <w:tab w:val="left" w:pos="-42"/>
          <w:tab w:val="left" w:pos="0"/>
        </w:tabs>
        <w:jc w:val="left"/>
        <w:rPr>
          <w:sz w:val="20"/>
        </w:rPr>
      </w:pPr>
    </w:p>
    <w:p w14:paraId="79C4970C" w14:textId="77777777" w:rsidR="00ED30BF" w:rsidRDefault="00ED30BF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05E39C40" w14:textId="77777777" w:rsidR="00ED30BF" w:rsidRDefault="00ED30BF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07EE0484" w14:textId="77777777" w:rsidR="00ED30BF" w:rsidRDefault="00ED30BF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512FF772" w14:textId="77777777" w:rsidR="00ED30BF" w:rsidRDefault="00ED30BF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3834B2CC" w14:textId="77777777" w:rsidR="00ED30BF" w:rsidRDefault="00ED30BF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58BC028A" w14:textId="77777777" w:rsidR="00ED30BF" w:rsidRDefault="00ED30BF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3FBA5E72" w14:textId="77777777" w:rsidR="00ED30BF" w:rsidRDefault="00ED30BF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6BC60DFC" w14:textId="77777777" w:rsidR="00ED30BF" w:rsidRDefault="00ED30BF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5DF90AFB" w14:textId="77777777" w:rsidR="00ED30BF" w:rsidRDefault="00ED30BF" w:rsidP="00DD567C">
      <w:pPr>
        <w:pStyle w:val="aff"/>
        <w:tabs>
          <w:tab w:val="left" w:pos="-42"/>
          <w:tab w:val="left" w:pos="0"/>
        </w:tabs>
        <w:ind w:left="0"/>
        <w:jc w:val="left"/>
        <w:rPr>
          <w:sz w:val="20"/>
        </w:rPr>
      </w:pPr>
    </w:p>
    <w:p w14:paraId="36273067" w14:textId="77777777" w:rsidR="00ED30BF" w:rsidRDefault="00ED30BF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1878A481" w14:textId="77777777" w:rsidR="00ED30BF" w:rsidRDefault="00ED30BF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674BAE78" w14:textId="77777777" w:rsidR="00ED30BF" w:rsidRDefault="00ED30BF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7C97B5CD" w14:textId="31DEA17D" w:rsidR="00ED30BF" w:rsidRDefault="00ED30BF">
      <w:pPr>
        <w:tabs>
          <w:tab w:val="left" w:pos="0"/>
        </w:tabs>
      </w:pPr>
    </w:p>
    <w:tbl>
      <w:tblPr>
        <w:tblW w:w="4181" w:type="dxa"/>
        <w:tblInd w:w="5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</w:tblGrid>
      <w:tr w:rsidR="00ED30BF" w14:paraId="757EC839" w14:textId="77777777">
        <w:tc>
          <w:tcPr>
            <w:tcW w:w="4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3266AD6" w14:textId="77777777" w:rsidR="00ED30BF" w:rsidRDefault="00AA5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 к извещению</w:t>
            </w:r>
          </w:p>
          <w:p w14:paraId="53DD8D33" w14:textId="77777777" w:rsidR="00ED30BF" w:rsidRDefault="00AA53E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Организатору аукциона:</w:t>
            </w:r>
          </w:p>
        </w:tc>
      </w:tr>
      <w:tr w:rsidR="00ED30BF" w14:paraId="34B7FD27" w14:textId="77777777">
        <w:tc>
          <w:tcPr>
            <w:tcW w:w="4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BD425B9" w14:textId="77777777" w:rsidR="00ED30BF" w:rsidRDefault="00AA5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</w:t>
            </w:r>
          </w:p>
        </w:tc>
      </w:tr>
      <w:tr w:rsidR="00ED30BF" w14:paraId="34F2885B" w14:textId="77777777">
        <w:tc>
          <w:tcPr>
            <w:tcW w:w="4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779DEF" w14:textId="77777777" w:rsidR="00ED30BF" w:rsidRDefault="00AA5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земельных отношений администрации</w:t>
            </w:r>
          </w:p>
        </w:tc>
      </w:tr>
      <w:tr w:rsidR="00ED30BF" w14:paraId="79E30A8B" w14:textId="77777777">
        <w:tc>
          <w:tcPr>
            <w:tcW w:w="4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765DD2E" w14:textId="77777777" w:rsidR="00ED30BF" w:rsidRDefault="00AA5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Старооскольского городского округа</w:t>
            </w:r>
          </w:p>
        </w:tc>
      </w:tr>
    </w:tbl>
    <w:p w14:paraId="161878B9" w14:textId="77777777" w:rsidR="00ED30BF" w:rsidRDefault="00ED30BF">
      <w:pPr>
        <w:ind w:left="-284"/>
        <w:jc w:val="center"/>
        <w:rPr>
          <w:sz w:val="22"/>
          <w:szCs w:val="22"/>
        </w:rPr>
      </w:pPr>
    </w:p>
    <w:p w14:paraId="43DC1F5B" w14:textId="77777777" w:rsidR="00ED30BF" w:rsidRDefault="00AA53E1">
      <w:pPr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ЗАЯВКА НА УЧАСТИЕ В АУКЦИОНЕ </w:t>
      </w:r>
    </w:p>
    <w:p w14:paraId="6EABD134" w14:textId="77777777" w:rsidR="00ED30BF" w:rsidRDefault="00AA53E1">
      <w:pPr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по продаже права на заключение договора на размещение нестационарного торгового объекта на территории Старооскольского городского округа</w:t>
      </w:r>
    </w:p>
    <w:p w14:paraId="5085AE5A" w14:textId="77777777" w:rsidR="00ED30BF" w:rsidRDefault="00AA53E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Заявитель___________________________________________________________________________,           в лице_________________</w:t>
      </w:r>
      <w:r>
        <w:rPr>
          <w:sz w:val="22"/>
          <w:szCs w:val="22"/>
        </w:rPr>
        <w:t xml:space="preserve">_____________________________________________________________                                                                            </w:t>
      </w:r>
    </w:p>
    <w:p w14:paraId="337E9347" w14:textId="77777777" w:rsidR="00ED30BF" w:rsidRDefault="00AA53E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действующий (его) на </w:t>
      </w:r>
      <w:proofErr w:type="gramStart"/>
      <w:r>
        <w:rPr>
          <w:sz w:val="22"/>
          <w:szCs w:val="22"/>
        </w:rPr>
        <w:t>основании  _</w:t>
      </w:r>
      <w:proofErr w:type="gramEnd"/>
      <w:r>
        <w:rPr>
          <w:sz w:val="22"/>
          <w:szCs w:val="22"/>
        </w:rPr>
        <w:t>_____________________________________________________,</w:t>
      </w:r>
    </w:p>
    <w:p w14:paraId="19E4E9CE" w14:textId="77777777" w:rsidR="00ED30BF" w:rsidRDefault="00AA53E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принимая решение об участии в </w:t>
      </w:r>
      <w:r>
        <w:rPr>
          <w:sz w:val="22"/>
          <w:szCs w:val="22"/>
        </w:rPr>
        <w:t>аукционе по продаже права на заключение договора на размещение нестационарного торгового объекта ________________________________________________________</w:t>
      </w:r>
    </w:p>
    <w:p w14:paraId="7DEA4399" w14:textId="77777777" w:rsidR="00ED30BF" w:rsidRDefault="00AA53E1">
      <w:pPr>
        <w:ind w:left="-284"/>
        <w:jc w:val="center"/>
        <w:rPr>
          <w:sz w:val="16"/>
          <w:szCs w:val="16"/>
        </w:rPr>
      </w:pPr>
      <w:r>
        <w:rPr>
          <w:sz w:val="16"/>
          <w:szCs w:val="16"/>
        </w:rPr>
        <w:t>(ассортиментная специализация)</w:t>
      </w:r>
    </w:p>
    <w:p w14:paraId="1F303487" w14:textId="77777777" w:rsidR="00ED30BF" w:rsidRDefault="00AA53E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Старооскольского городского округа, расположенного по адр</w:t>
      </w:r>
      <w:r>
        <w:rPr>
          <w:sz w:val="22"/>
          <w:szCs w:val="22"/>
        </w:rPr>
        <w:t>есу: Белгородская обл., ________________________________________________________________________________</w:t>
      </w:r>
    </w:p>
    <w:p w14:paraId="175BE0E8" w14:textId="77777777" w:rsidR="00ED30BF" w:rsidRDefault="00AA53E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площадью _________ м², со следующими характеристиками ___________________________________</w:t>
      </w:r>
    </w:p>
    <w:p w14:paraId="3ACFF129" w14:textId="77777777" w:rsidR="00ED30BF" w:rsidRDefault="00AA53E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который состоится «_____» ______________ 202_ г. в _____час. </w:t>
      </w:r>
      <w:r>
        <w:rPr>
          <w:sz w:val="22"/>
          <w:szCs w:val="22"/>
        </w:rPr>
        <w:t xml:space="preserve">____ мин. по адресу: Белгородская обл., г. Старый Оскол, ул. Ленина, 82, 2 этаж,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205.</w:t>
      </w:r>
    </w:p>
    <w:p w14:paraId="5663734E" w14:textId="77777777" w:rsidR="00ED30BF" w:rsidRDefault="00AA53E1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б я з у ю с ь:</w:t>
      </w:r>
    </w:p>
    <w:p w14:paraId="404B6721" w14:textId="77777777" w:rsidR="00ED30BF" w:rsidRDefault="00AA53E1">
      <w:pPr>
        <w:ind w:left="-284" w:firstLine="709"/>
        <w:jc w:val="both"/>
        <w:rPr>
          <w:sz w:val="22"/>
          <w:szCs w:val="22"/>
        </w:rPr>
      </w:pPr>
      <w:r>
        <w:rPr>
          <w:sz w:val="22"/>
          <w:szCs w:val="22"/>
        </w:rPr>
        <w:t>1. Соблюдать условия аукциона, содержащиеся в извещении о проведении аукциона, опубликование в официальном печатном издании газете «Зори» и размещен</w:t>
      </w:r>
      <w:r>
        <w:rPr>
          <w:sz w:val="22"/>
          <w:szCs w:val="22"/>
        </w:rPr>
        <w:t xml:space="preserve">ные на официальном сайте </w:t>
      </w:r>
      <w:r>
        <w:rPr>
          <w:color w:val="000000"/>
          <w:sz w:val="22"/>
          <w:szCs w:val="22"/>
        </w:rPr>
        <w:t xml:space="preserve">органов местного самоуправления Старооскольского городского округа в сети Интернет </w:t>
      </w:r>
      <w:r>
        <w:rPr>
          <w:sz w:val="22"/>
          <w:szCs w:val="22"/>
        </w:rPr>
        <w:t xml:space="preserve">www.oskolregion.gosuslugi.ru, а также порядок проведения аукциона, установленный действующим законодательством. </w:t>
      </w:r>
    </w:p>
    <w:p w14:paraId="27C03721" w14:textId="77777777" w:rsidR="00ED30BF" w:rsidRDefault="00AA53E1">
      <w:pPr>
        <w:ind w:left="-284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В случае признания победителем аукциона, уплатить стоимость приобретенного права на заключение договора на размещение нестационарного торгового объекта, установленную по результатам аукциона и заключить договор на размещение нестационарного торгового об</w:t>
      </w:r>
      <w:r>
        <w:rPr>
          <w:b/>
          <w:sz w:val="22"/>
          <w:szCs w:val="22"/>
        </w:rPr>
        <w:t xml:space="preserve">ъекта в десятидневный срок со дня составления протокола о рассмотрении заявок или протокола </w:t>
      </w:r>
      <w:proofErr w:type="gramStart"/>
      <w:r>
        <w:rPr>
          <w:b/>
          <w:sz w:val="22"/>
          <w:szCs w:val="22"/>
        </w:rPr>
        <w:t>о  результатах</w:t>
      </w:r>
      <w:proofErr w:type="gramEnd"/>
      <w:r>
        <w:rPr>
          <w:b/>
          <w:sz w:val="22"/>
          <w:szCs w:val="22"/>
        </w:rPr>
        <w:t xml:space="preserve"> аукциона.</w:t>
      </w:r>
    </w:p>
    <w:p w14:paraId="140FB42C" w14:textId="77777777" w:rsidR="00ED30BF" w:rsidRDefault="00AA53E1">
      <w:pPr>
        <w:ind w:left="-284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Согласен с тем, что в случае признания меня победителем аукциона и моего отказа от подписания протокола о результатах аукциона, либо от </w:t>
      </w:r>
      <w:r>
        <w:rPr>
          <w:sz w:val="22"/>
          <w:szCs w:val="22"/>
        </w:rPr>
        <w:t>заключения договора на размещение нестационарного торгового объекта в установленный срок сумма внесенного мной задатка остается у продавца.</w:t>
      </w:r>
    </w:p>
    <w:p w14:paraId="397FC4E4" w14:textId="77777777" w:rsidR="00ED30BF" w:rsidRDefault="00AA53E1">
      <w:pPr>
        <w:ind w:left="-284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До подписания договора на размещение нестационарного торгового объекта настоящая заявка вместе с протоколом о результатах аукциона, </w:t>
      </w:r>
      <w:proofErr w:type="gramStart"/>
      <w:r>
        <w:rPr>
          <w:sz w:val="22"/>
          <w:szCs w:val="22"/>
        </w:rPr>
        <w:t>подписанным  комиссией</w:t>
      </w:r>
      <w:proofErr w:type="gramEnd"/>
      <w:r>
        <w:rPr>
          <w:sz w:val="22"/>
          <w:szCs w:val="22"/>
        </w:rPr>
        <w:t xml:space="preserve"> по проведению аукционов по продаже права на заключение договоров на размещение нестационарных торг</w:t>
      </w:r>
      <w:r>
        <w:rPr>
          <w:sz w:val="22"/>
          <w:szCs w:val="22"/>
        </w:rPr>
        <w:t>овых объектов на территории Старооскольского городского округа Белгородской области, будут считаться имеющими силу договора между нами.</w:t>
      </w:r>
    </w:p>
    <w:p w14:paraId="75B12E8D" w14:textId="77777777" w:rsidR="00ED30BF" w:rsidRDefault="00AA53E1">
      <w:pPr>
        <w:ind w:left="-284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С порядком проведения аукциона, текстом информационного </w:t>
      </w:r>
      <w:proofErr w:type="gramStart"/>
      <w:r>
        <w:rPr>
          <w:sz w:val="22"/>
          <w:szCs w:val="22"/>
        </w:rPr>
        <w:t>сообщения,  аукционной</w:t>
      </w:r>
      <w:proofErr w:type="gramEnd"/>
      <w:r>
        <w:rPr>
          <w:sz w:val="22"/>
          <w:szCs w:val="22"/>
        </w:rPr>
        <w:t xml:space="preserve"> документацией, проектом договора на ра</w:t>
      </w:r>
      <w:r>
        <w:rPr>
          <w:sz w:val="22"/>
          <w:szCs w:val="22"/>
        </w:rPr>
        <w:t>змещение нестационарного торгового объекта ознакомлен и согласен.</w:t>
      </w:r>
    </w:p>
    <w:p w14:paraId="2953BB41" w14:textId="77777777" w:rsidR="00ED30BF" w:rsidRDefault="00AA53E1">
      <w:pPr>
        <w:ind w:left="-284" w:firstLine="709"/>
        <w:jc w:val="both"/>
        <w:rPr>
          <w:sz w:val="22"/>
          <w:szCs w:val="22"/>
        </w:rPr>
      </w:pPr>
      <w:r>
        <w:rPr>
          <w:sz w:val="22"/>
          <w:szCs w:val="22"/>
        </w:rPr>
        <w:t>6. Согласен на обработку моих персональных данных в соответствии с Федеральным законом от 27 июля 2006 года № 152-ФЗ «О персональных данных».</w:t>
      </w:r>
    </w:p>
    <w:p w14:paraId="0C4372F9" w14:textId="77777777" w:rsidR="00ED30BF" w:rsidRDefault="00AA53E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Реквизиты Заявителя: </w:t>
      </w:r>
    </w:p>
    <w:p w14:paraId="129E8371" w14:textId="77777777" w:rsidR="00ED30BF" w:rsidRDefault="00AA53E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Местонахождение, почтовый </w:t>
      </w:r>
      <w:r>
        <w:rPr>
          <w:sz w:val="22"/>
          <w:szCs w:val="22"/>
        </w:rPr>
        <w:t>адрес _______________________________________________________</w:t>
      </w:r>
    </w:p>
    <w:p w14:paraId="66253661" w14:textId="77777777" w:rsidR="00ED30BF" w:rsidRDefault="00AA53E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3CA40726" w14:textId="77777777" w:rsidR="00ED30BF" w:rsidRDefault="00AA53E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Номер контактного телефона_____________________________________________________________</w:t>
      </w:r>
    </w:p>
    <w:p w14:paraId="7BB30375" w14:textId="77777777" w:rsidR="00ED30BF" w:rsidRDefault="00AA53E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ИНН________________</w:t>
      </w:r>
      <w:r>
        <w:rPr>
          <w:sz w:val="22"/>
          <w:szCs w:val="22"/>
        </w:rPr>
        <w:t>__________________________________________________________________</w:t>
      </w:r>
    </w:p>
    <w:p w14:paraId="1D98AAB9" w14:textId="77777777" w:rsidR="00ED30BF" w:rsidRDefault="00AA53E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Банковские реквизиты:</w:t>
      </w:r>
    </w:p>
    <w:p w14:paraId="04DA4192" w14:textId="77777777" w:rsidR="00ED30BF" w:rsidRDefault="00AA53E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расчетный счет   ________________________________________________________________________</w:t>
      </w:r>
    </w:p>
    <w:p w14:paraId="441220A8" w14:textId="77777777" w:rsidR="00ED30BF" w:rsidRDefault="00AA53E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банка __________________________________________________________</w:t>
      </w:r>
      <w:r>
        <w:rPr>
          <w:sz w:val="22"/>
          <w:szCs w:val="22"/>
        </w:rPr>
        <w:t>___________</w:t>
      </w:r>
    </w:p>
    <w:p w14:paraId="067BA3BA" w14:textId="77777777" w:rsidR="00ED30BF" w:rsidRDefault="00AA53E1">
      <w:pPr>
        <w:ind w:left="-284"/>
        <w:rPr>
          <w:sz w:val="22"/>
          <w:szCs w:val="22"/>
        </w:rPr>
      </w:pPr>
      <w:r>
        <w:rPr>
          <w:sz w:val="22"/>
          <w:szCs w:val="22"/>
        </w:rPr>
        <w:t>Подпись Заявителя (полномочного представителя) _________________________________________/__________________________________________/</w:t>
      </w:r>
    </w:p>
    <w:p w14:paraId="5044D01D" w14:textId="77777777" w:rsidR="00ED30BF" w:rsidRDefault="00AA53E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М.П.                                                          </w:t>
      </w:r>
    </w:p>
    <w:p w14:paraId="7AF0D58D" w14:textId="77777777" w:rsidR="00ED30BF" w:rsidRDefault="00AA53E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Заявка с регистрационным № _____ прин</w:t>
      </w:r>
      <w:r>
        <w:rPr>
          <w:sz w:val="22"/>
          <w:szCs w:val="22"/>
        </w:rPr>
        <w:t>ята:</w:t>
      </w:r>
    </w:p>
    <w:p w14:paraId="043D8D72" w14:textId="77777777" w:rsidR="00ED30BF" w:rsidRDefault="00AA53E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_  час</w:t>
      </w:r>
      <w:proofErr w:type="gramEnd"/>
      <w:r>
        <w:rPr>
          <w:sz w:val="22"/>
          <w:szCs w:val="22"/>
        </w:rPr>
        <w:t xml:space="preserve">. _____ мин.   </w:t>
      </w:r>
      <w:proofErr w:type="gramStart"/>
      <w:r>
        <w:rPr>
          <w:sz w:val="22"/>
          <w:szCs w:val="22"/>
        </w:rPr>
        <w:t>”_</w:t>
      </w:r>
      <w:proofErr w:type="gramEnd"/>
      <w:r>
        <w:rPr>
          <w:sz w:val="22"/>
          <w:szCs w:val="22"/>
        </w:rPr>
        <w:t>____” _____________ 20 ____ г.</w:t>
      </w:r>
    </w:p>
    <w:p w14:paraId="4867EE69" w14:textId="77777777" w:rsidR="00ED30BF" w:rsidRDefault="00AA53E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Уполномоченный представитель организатора аукциона</w:t>
      </w:r>
    </w:p>
    <w:p w14:paraId="5631FB20" w14:textId="77777777" w:rsidR="00ED30BF" w:rsidRDefault="00AA53E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_________________________________________/__________________________________________/  </w:t>
      </w:r>
    </w:p>
    <w:p w14:paraId="567BD151" w14:textId="77777777" w:rsidR="00ED30BF" w:rsidRDefault="00ED30BF">
      <w:pPr>
        <w:ind w:left="4248"/>
        <w:jc w:val="right"/>
        <w:rPr>
          <w:sz w:val="26"/>
          <w:szCs w:val="26"/>
        </w:rPr>
      </w:pPr>
    </w:p>
    <w:p w14:paraId="6719F055" w14:textId="77777777" w:rsidR="00ED30BF" w:rsidRDefault="00AA53E1">
      <w:pPr>
        <w:ind w:left="424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2 </w:t>
      </w:r>
      <w:r>
        <w:rPr>
          <w:bCs/>
          <w:sz w:val="26"/>
          <w:szCs w:val="26"/>
        </w:rPr>
        <w:t xml:space="preserve">к извещению </w:t>
      </w:r>
    </w:p>
    <w:p w14:paraId="6925D9E6" w14:textId="77777777" w:rsidR="00ED30BF" w:rsidRDefault="00ED30BF">
      <w:pPr>
        <w:pStyle w:val="18"/>
        <w:spacing w:before="0" w:after="0"/>
        <w:jc w:val="both"/>
        <w:rPr>
          <w:sz w:val="26"/>
          <w:szCs w:val="26"/>
        </w:rPr>
      </w:pPr>
    </w:p>
    <w:p w14:paraId="6C253168" w14:textId="77777777" w:rsidR="00ED30BF" w:rsidRDefault="00ED30BF">
      <w:pPr>
        <w:jc w:val="center"/>
        <w:rPr>
          <w:b/>
          <w:sz w:val="26"/>
          <w:szCs w:val="26"/>
        </w:rPr>
      </w:pPr>
    </w:p>
    <w:p w14:paraId="69E54F5A" w14:textId="77777777" w:rsidR="00ED30BF" w:rsidRDefault="00ED30BF">
      <w:pPr>
        <w:jc w:val="center"/>
        <w:rPr>
          <w:b/>
          <w:sz w:val="26"/>
          <w:szCs w:val="26"/>
        </w:rPr>
      </w:pPr>
    </w:p>
    <w:p w14:paraId="1D22112E" w14:textId="77777777" w:rsidR="00ED30BF" w:rsidRDefault="00AA53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ОПИСЬ</w:t>
      </w:r>
    </w:p>
    <w:p w14:paraId="3EF9D140" w14:textId="77777777" w:rsidR="00ED30BF" w:rsidRDefault="00AA53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документов на участие в аукционе по продаже права на размещение нестационарного торгового объекта </w:t>
      </w:r>
    </w:p>
    <w:p w14:paraId="10DD5F4B" w14:textId="77777777" w:rsidR="00ED30BF" w:rsidRDefault="00AA53E1">
      <w:pPr>
        <w:jc w:val="center"/>
      </w:pPr>
      <w:r>
        <w:rPr>
          <w:sz w:val="26"/>
          <w:szCs w:val="26"/>
        </w:rPr>
        <w:t xml:space="preserve">расположенного по </w:t>
      </w:r>
      <w:proofErr w:type="gramStart"/>
      <w:r>
        <w:rPr>
          <w:sz w:val="26"/>
          <w:szCs w:val="26"/>
        </w:rPr>
        <w:t>адресу:</w:t>
      </w:r>
      <w:r>
        <w:t>_</w:t>
      </w:r>
      <w:proofErr w:type="gramEnd"/>
      <w:r>
        <w:t>______________________________________________________________</w:t>
      </w:r>
    </w:p>
    <w:p w14:paraId="179D67F6" w14:textId="77777777" w:rsidR="00ED30BF" w:rsidRDefault="00AA53E1">
      <w:pPr>
        <w:jc w:val="center"/>
        <w:rPr>
          <w:sz w:val="16"/>
          <w:szCs w:val="16"/>
        </w:rPr>
      </w:pPr>
      <w:r>
        <w:t>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________________________________________________________________________________________________________________________________________________________________________________________________________________,</w:t>
      </w:r>
    </w:p>
    <w:p w14:paraId="0CAA0630" w14:textId="77777777" w:rsidR="00ED30BF" w:rsidRDefault="00AA53E1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(наименование и адрес </w:t>
      </w:r>
      <w:proofErr w:type="gramStart"/>
      <w:r>
        <w:rPr>
          <w:sz w:val="16"/>
          <w:szCs w:val="16"/>
        </w:rPr>
        <w:t>местонахождения  нестаци</w:t>
      </w:r>
      <w:r>
        <w:rPr>
          <w:sz w:val="16"/>
          <w:szCs w:val="16"/>
        </w:rPr>
        <w:t>онарного</w:t>
      </w:r>
      <w:proofErr w:type="gramEnd"/>
      <w:r>
        <w:rPr>
          <w:sz w:val="16"/>
          <w:szCs w:val="16"/>
        </w:rPr>
        <w:t xml:space="preserve"> торгового объекта</w:t>
      </w:r>
    </w:p>
    <w:p w14:paraId="71BC0D4A" w14:textId="77777777" w:rsidR="00ED30BF" w:rsidRDefault="00ED30BF">
      <w:pPr>
        <w:jc w:val="center"/>
        <w:rPr>
          <w:sz w:val="28"/>
          <w:szCs w:val="28"/>
        </w:rPr>
      </w:pPr>
    </w:p>
    <w:p w14:paraId="5656D661" w14:textId="77777777" w:rsidR="00ED30BF" w:rsidRDefault="00AA53E1">
      <w:pPr>
        <w:jc w:val="center"/>
      </w:pPr>
      <w:r>
        <w:rPr>
          <w:sz w:val="26"/>
          <w:szCs w:val="26"/>
        </w:rPr>
        <w:t>представленных</w:t>
      </w:r>
      <w:r>
        <w:t>__________________________________________________________________________</w:t>
      </w:r>
    </w:p>
    <w:p w14:paraId="5C6B22E0" w14:textId="77777777" w:rsidR="00ED30BF" w:rsidRDefault="00AA53E1">
      <w:pPr>
        <w:jc w:val="center"/>
      </w:pPr>
      <w:r>
        <w:t>____________________________________________________________________________________________</w:t>
      </w:r>
    </w:p>
    <w:p w14:paraId="1525CAD6" w14:textId="77777777" w:rsidR="00ED30BF" w:rsidRDefault="00AA53E1">
      <w:pPr>
        <w:jc w:val="center"/>
        <w:rPr>
          <w:sz w:val="16"/>
          <w:szCs w:val="16"/>
        </w:rPr>
      </w:pPr>
      <w:r>
        <w:t>______________________________________________</w:t>
      </w:r>
      <w:r>
        <w:t>__________________________________________________________________________________________________________________________________________</w:t>
      </w:r>
    </w:p>
    <w:p w14:paraId="65E336F3" w14:textId="77777777" w:rsidR="00ED30BF" w:rsidRDefault="00AA53E1">
      <w:pPr>
        <w:jc w:val="center"/>
        <w:rPr>
          <w:sz w:val="28"/>
          <w:szCs w:val="28"/>
        </w:rPr>
      </w:pPr>
      <w:r>
        <w:rPr>
          <w:sz w:val="16"/>
          <w:szCs w:val="16"/>
        </w:rPr>
        <w:t>(полное наименование юридического лица или фамилия, имя, отчество и паспортные данные физического лица, подающего зая</w:t>
      </w:r>
      <w:r>
        <w:rPr>
          <w:sz w:val="16"/>
          <w:szCs w:val="16"/>
        </w:rPr>
        <w:t>вку)</w:t>
      </w:r>
    </w:p>
    <w:p w14:paraId="58C005DB" w14:textId="77777777" w:rsidR="00ED30BF" w:rsidRDefault="00ED30BF">
      <w:pPr>
        <w:jc w:val="center"/>
        <w:rPr>
          <w:sz w:val="28"/>
          <w:szCs w:val="28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588"/>
        <w:gridCol w:w="5748"/>
        <w:gridCol w:w="1417"/>
        <w:gridCol w:w="1613"/>
      </w:tblGrid>
      <w:tr w:rsidR="00ED30BF" w14:paraId="25FFDD06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D8CE1" w14:textId="77777777" w:rsidR="00ED30BF" w:rsidRDefault="00AA53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28A46" w14:textId="77777777" w:rsidR="00ED30BF" w:rsidRDefault="00AA53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F86E7" w14:textId="77777777" w:rsidR="00ED30BF" w:rsidRDefault="00AA53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листов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4647" w14:textId="77777777" w:rsidR="00ED30BF" w:rsidRDefault="00AA53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ED30BF" w14:paraId="208B1B3A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EF0BD" w14:textId="77777777" w:rsidR="00ED30BF" w:rsidRDefault="00AA5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68065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84E39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CF01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</w:tr>
      <w:tr w:rsidR="00ED30BF" w14:paraId="3958EA16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04CF3" w14:textId="77777777" w:rsidR="00ED30BF" w:rsidRDefault="00AA5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4C7B2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D9ABB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D212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</w:tr>
      <w:tr w:rsidR="00ED30BF" w14:paraId="6A066559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916E6" w14:textId="77777777" w:rsidR="00ED30BF" w:rsidRDefault="00AA5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04548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E98D2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9CF0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</w:tr>
      <w:tr w:rsidR="00ED30BF" w14:paraId="2CB6420D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AF016" w14:textId="77777777" w:rsidR="00ED30BF" w:rsidRDefault="00AA5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92CEC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D24AA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59CF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</w:tr>
      <w:tr w:rsidR="00ED30BF" w14:paraId="5BC059C4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0BD1E" w14:textId="77777777" w:rsidR="00ED30BF" w:rsidRDefault="00AA5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42448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0A5B6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22DD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</w:tr>
      <w:tr w:rsidR="00ED30BF" w14:paraId="437C8EFA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09A1A" w14:textId="77777777" w:rsidR="00ED30BF" w:rsidRDefault="00AA5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4D8D9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FCAFB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EA54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</w:tr>
      <w:tr w:rsidR="00ED30BF" w14:paraId="18FE7D84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5ED55" w14:textId="77777777" w:rsidR="00ED30BF" w:rsidRDefault="00AA5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E878E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33CD5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A6F3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</w:tr>
      <w:tr w:rsidR="00ED30BF" w14:paraId="796E3749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1DE22" w14:textId="77777777" w:rsidR="00ED30BF" w:rsidRDefault="00AA5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AC80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D5E94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1074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</w:tr>
      <w:tr w:rsidR="00ED30BF" w14:paraId="763526B1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BEEB9" w14:textId="77777777" w:rsidR="00ED30BF" w:rsidRDefault="00AA5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1E4C8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2A1A1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5036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</w:tr>
      <w:tr w:rsidR="00ED30BF" w14:paraId="6C20D8EA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A56E6" w14:textId="77777777" w:rsidR="00ED30BF" w:rsidRDefault="00AA5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4A679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33F9C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FA5F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</w:tr>
    </w:tbl>
    <w:p w14:paraId="432E7102" w14:textId="77777777" w:rsidR="00ED30BF" w:rsidRDefault="00ED30BF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1320"/>
        <w:gridCol w:w="4200"/>
      </w:tblGrid>
      <w:tr w:rsidR="00ED30BF" w14:paraId="2757519A" w14:textId="77777777">
        <w:tc>
          <w:tcPr>
            <w:tcW w:w="4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7B2380F" w14:textId="77777777" w:rsidR="00ED30BF" w:rsidRDefault="00AA53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по описи сдал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B1D8B97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780E829" w14:textId="77777777" w:rsidR="00ED30BF" w:rsidRDefault="00AA53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по описи принял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</w:tr>
      <w:tr w:rsidR="00ED30BF" w14:paraId="333E8714" w14:textId="77777777">
        <w:tc>
          <w:tcPr>
            <w:tcW w:w="4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BE23937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  <w:p w14:paraId="10B9DCA2" w14:textId="77777777" w:rsidR="00ED30BF" w:rsidRDefault="00AA5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 (________________)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551EAAC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2A4AEAF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  <w:p w14:paraId="32CE667D" w14:textId="77777777" w:rsidR="00ED30BF" w:rsidRDefault="00AA5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 (______________)</w:t>
            </w:r>
          </w:p>
        </w:tc>
      </w:tr>
      <w:tr w:rsidR="00ED30BF" w14:paraId="037008C5" w14:textId="77777777">
        <w:tc>
          <w:tcPr>
            <w:tcW w:w="4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0D0D08D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  <w:p w14:paraId="65DD733C" w14:textId="77777777" w:rsidR="00ED30BF" w:rsidRDefault="00AA5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 ___________ 20___г.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9A9F9C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5EA0EAB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  <w:p w14:paraId="2F419EA6" w14:textId="77777777" w:rsidR="00ED30BF" w:rsidRDefault="00AA53E1">
            <w:pPr>
              <w:jc w:val="both"/>
            </w:pPr>
            <w:r>
              <w:rPr>
                <w:sz w:val="26"/>
                <w:szCs w:val="26"/>
              </w:rPr>
              <w:t>«_____» _____________ 20___г.</w:t>
            </w:r>
          </w:p>
        </w:tc>
      </w:tr>
    </w:tbl>
    <w:p w14:paraId="7C0D2576" w14:textId="77777777" w:rsidR="00ED30BF" w:rsidRDefault="00ED30BF">
      <w:pPr>
        <w:pStyle w:val="18"/>
        <w:spacing w:before="0" w:after="0"/>
        <w:ind w:left="360"/>
        <w:jc w:val="both"/>
      </w:pPr>
    </w:p>
    <w:p w14:paraId="1F630D0A" w14:textId="77777777" w:rsidR="00ED30BF" w:rsidRDefault="00ED30BF">
      <w:pPr>
        <w:pStyle w:val="aff4"/>
        <w:spacing w:before="0" w:beforeAutospacing="0" w:after="0" w:afterAutospacing="0"/>
        <w:jc w:val="both"/>
      </w:pPr>
    </w:p>
    <w:p w14:paraId="35F80523" w14:textId="77777777" w:rsidR="00ED30BF" w:rsidRDefault="00ED30BF">
      <w:pPr>
        <w:pStyle w:val="aff4"/>
        <w:spacing w:before="0" w:beforeAutospacing="0" w:after="0" w:afterAutospacing="0"/>
        <w:jc w:val="both"/>
      </w:pPr>
    </w:p>
    <w:p w14:paraId="06E9D4A7" w14:textId="77777777" w:rsidR="00ED30BF" w:rsidRDefault="00ED30BF">
      <w:pPr>
        <w:pStyle w:val="aff4"/>
        <w:spacing w:before="0" w:beforeAutospacing="0" w:after="0" w:afterAutospacing="0"/>
        <w:jc w:val="both"/>
      </w:pPr>
    </w:p>
    <w:p w14:paraId="538FC257" w14:textId="77777777" w:rsidR="00ED30BF" w:rsidRDefault="00ED30BF">
      <w:pPr>
        <w:pStyle w:val="aff4"/>
        <w:spacing w:before="0" w:beforeAutospacing="0" w:after="0" w:afterAutospacing="0"/>
        <w:jc w:val="both"/>
      </w:pPr>
    </w:p>
    <w:p w14:paraId="4D1F5BDF" w14:textId="77777777" w:rsidR="00ED30BF" w:rsidRDefault="00ED30BF">
      <w:pPr>
        <w:pStyle w:val="aff4"/>
        <w:spacing w:before="0" w:beforeAutospacing="0" w:after="0" w:afterAutospacing="0"/>
        <w:jc w:val="both"/>
      </w:pPr>
    </w:p>
    <w:p w14:paraId="471452CD" w14:textId="77777777" w:rsidR="00ED30BF" w:rsidRDefault="00ED30BF">
      <w:pPr>
        <w:pStyle w:val="aff4"/>
        <w:spacing w:before="0" w:beforeAutospacing="0" w:after="0" w:afterAutospacing="0"/>
        <w:jc w:val="both"/>
      </w:pPr>
    </w:p>
    <w:p w14:paraId="71B965AD" w14:textId="77777777" w:rsidR="00ED30BF" w:rsidRDefault="00ED30BF">
      <w:pPr>
        <w:pStyle w:val="aff4"/>
        <w:spacing w:before="0" w:beforeAutospacing="0" w:after="0" w:afterAutospacing="0"/>
        <w:jc w:val="both"/>
      </w:pPr>
    </w:p>
    <w:p w14:paraId="707E8A91" w14:textId="77777777" w:rsidR="00ED30BF" w:rsidRDefault="00ED30BF">
      <w:pPr>
        <w:pStyle w:val="aff4"/>
        <w:spacing w:before="0" w:beforeAutospacing="0" w:after="0" w:afterAutospacing="0"/>
        <w:jc w:val="both"/>
      </w:pPr>
    </w:p>
    <w:p w14:paraId="4196CC18" w14:textId="77777777" w:rsidR="00ED30BF" w:rsidRDefault="00ED30BF">
      <w:pPr>
        <w:pStyle w:val="aff4"/>
        <w:spacing w:before="0" w:beforeAutospacing="0" w:after="0" w:afterAutospacing="0"/>
        <w:jc w:val="both"/>
      </w:pPr>
    </w:p>
    <w:p w14:paraId="51209274" w14:textId="77777777" w:rsidR="00ED30BF" w:rsidRDefault="00ED30BF">
      <w:pPr>
        <w:jc w:val="both"/>
      </w:pPr>
    </w:p>
    <w:p w14:paraId="699F4EE5" w14:textId="77777777" w:rsidR="00ED30BF" w:rsidRDefault="00ED30BF">
      <w:pPr>
        <w:jc w:val="both"/>
      </w:pPr>
    </w:p>
    <w:p w14:paraId="1FA29078" w14:textId="77777777" w:rsidR="00ED30BF" w:rsidRDefault="00ED30BF">
      <w:pPr>
        <w:jc w:val="both"/>
      </w:pPr>
    </w:p>
    <w:p w14:paraId="3A8D06F0" w14:textId="77777777" w:rsidR="00ED30BF" w:rsidRDefault="00ED30BF">
      <w:pPr>
        <w:jc w:val="both"/>
      </w:pPr>
    </w:p>
    <w:p w14:paraId="4F4FF9A2" w14:textId="77777777" w:rsidR="00ED30BF" w:rsidRDefault="00ED30BF">
      <w:pPr>
        <w:jc w:val="both"/>
      </w:pPr>
    </w:p>
    <w:p w14:paraId="4A288A87" w14:textId="77777777" w:rsidR="00ED30BF" w:rsidRDefault="00ED30BF">
      <w:pPr>
        <w:jc w:val="both"/>
      </w:pPr>
    </w:p>
    <w:p w14:paraId="10572C3F" w14:textId="77777777" w:rsidR="00ED30BF" w:rsidRDefault="00ED30BF">
      <w:pPr>
        <w:jc w:val="both"/>
      </w:pPr>
    </w:p>
    <w:p w14:paraId="7B492022" w14:textId="77777777" w:rsidR="00ED30BF" w:rsidRDefault="00ED30BF">
      <w:pPr>
        <w:jc w:val="both"/>
      </w:pPr>
    </w:p>
    <w:p w14:paraId="3F62C1D8" w14:textId="77777777" w:rsidR="00ED30BF" w:rsidRDefault="00ED30BF">
      <w:pPr>
        <w:jc w:val="both"/>
      </w:pPr>
    </w:p>
    <w:p w14:paraId="4AB3614C" w14:textId="77777777" w:rsidR="00ED30BF" w:rsidRDefault="00ED30BF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7"/>
        <w:gridCol w:w="4774"/>
      </w:tblGrid>
      <w:tr w:rsidR="00ED30BF" w14:paraId="5FAC858B" w14:textId="77777777">
        <w:tc>
          <w:tcPr>
            <w:tcW w:w="46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A874AD" w14:textId="77777777" w:rsidR="00ED30BF" w:rsidRDefault="00ED30BF">
            <w:pPr>
              <w:tabs>
                <w:tab w:val="left" w:pos="0"/>
              </w:tabs>
              <w:ind w:firstLine="709"/>
              <w:jc w:val="right"/>
            </w:pPr>
          </w:p>
          <w:p w14:paraId="7F910967" w14:textId="77777777" w:rsidR="00ED30BF" w:rsidRDefault="00ED30BF">
            <w:pPr>
              <w:tabs>
                <w:tab w:val="left" w:pos="0"/>
              </w:tabs>
              <w:ind w:firstLine="709"/>
              <w:jc w:val="right"/>
            </w:pPr>
          </w:p>
          <w:p w14:paraId="7A22BE95" w14:textId="77777777" w:rsidR="00ED30BF" w:rsidRDefault="00ED30BF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1F6583C" w14:textId="77777777" w:rsidR="00ED30BF" w:rsidRDefault="00AA53E1">
            <w:pPr>
              <w:tabs>
                <w:tab w:val="left" w:pos="0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>
              <w:rPr>
                <w:bCs/>
                <w:sz w:val="26"/>
              </w:rPr>
              <w:t>3</w:t>
            </w:r>
          </w:p>
          <w:p w14:paraId="02A3C440" w14:textId="77777777" w:rsidR="00ED30BF" w:rsidRDefault="00AA53E1">
            <w:pPr>
              <w:tabs>
                <w:tab w:val="left" w:pos="0"/>
              </w:tabs>
              <w:ind w:firstLine="34"/>
              <w:jc w:val="both"/>
            </w:pPr>
            <w:r>
              <w:rPr>
                <w:bCs/>
                <w:sz w:val="26"/>
                <w:szCs w:val="26"/>
              </w:rPr>
              <w:t xml:space="preserve">к извещению о проведении аукциона по продаже права на заключение договора на размещение нестационарного торгового объекта </w:t>
            </w:r>
          </w:p>
        </w:tc>
      </w:tr>
    </w:tbl>
    <w:p w14:paraId="788C0B79" w14:textId="77777777" w:rsidR="00ED30BF" w:rsidRDefault="00ED30BF">
      <w:pPr>
        <w:pStyle w:val="ConsPlusNormal"/>
        <w:ind w:left="2910" w:firstLine="0"/>
        <w:jc w:val="righ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3"/>
      </w:tblGrid>
      <w:tr w:rsidR="00ED30BF" w14:paraId="6FD36CF2" w14:textId="7777777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FA119F8" w14:textId="77777777" w:rsidR="00ED30BF" w:rsidRDefault="00ED30BF">
            <w:pPr>
              <w:tabs>
                <w:tab w:val="left" w:pos="0"/>
              </w:tabs>
              <w:ind w:firstLine="709"/>
              <w:jc w:val="right"/>
            </w:pPr>
          </w:p>
          <w:p w14:paraId="526E000E" w14:textId="77777777" w:rsidR="00ED30BF" w:rsidRDefault="00ED30BF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105056E" w14:textId="77777777" w:rsidR="00ED30BF" w:rsidRDefault="00ED30BF">
            <w:pPr>
              <w:jc w:val="both"/>
              <w:rPr>
                <w:sz w:val="26"/>
                <w:szCs w:val="26"/>
              </w:rPr>
            </w:pPr>
          </w:p>
          <w:p w14:paraId="18AE3FD4" w14:textId="77777777" w:rsidR="00ED30BF" w:rsidRDefault="00AA53E1">
            <w:pPr>
              <w:jc w:val="both"/>
            </w:pPr>
            <w:r>
              <w:rPr>
                <w:b/>
                <w:sz w:val="26"/>
                <w:szCs w:val="26"/>
              </w:rPr>
              <w:t>Организатору аукциона:</w:t>
            </w:r>
          </w:p>
        </w:tc>
      </w:tr>
      <w:tr w:rsidR="00ED30BF" w14:paraId="761A542C" w14:textId="7777777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D078451" w14:textId="77777777" w:rsidR="00ED30BF" w:rsidRDefault="00ED30BF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46BC967" w14:textId="77777777" w:rsidR="00ED30BF" w:rsidRDefault="00AA53E1">
            <w:pPr>
              <w:jc w:val="both"/>
            </w:pPr>
            <w:r>
              <w:rPr>
                <w:sz w:val="26"/>
                <w:szCs w:val="26"/>
              </w:rPr>
              <w:t>департамент имущественных и</w:t>
            </w:r>
          </w:p>
        </w:tc>
      </w:tr>
      <w:tr w:rsidR="00ED30BF" w14:paraId="4EC9F2DA" w14:textId="7777777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B1C216E" w14:textId="77777777" w:rsidR="00ED30BF" w:rsidRDefault="00ED30BF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13B6622" w14:textId="77777777" w:rsidR="00ED30BF" w:rsidRDefault="00AA53E1">
            <w:pPr>
              <w:jc w:val="both"/>
            </w:pPr>
            <w:r>
              <w:rPr>
                <w:sz w:val="26"/>
                <w:szCs w:val="26"/>
              </w:rPr>
              <w:t>земельных отношений администрации</w:t>
            </w:r>
          </w:p>
        </w:tc>
      </w:tr>
      <w:tr w:rsidR="00ED30BF" w14:paraId="5998C077" w14:textId="7777777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476807E" w14:textId="77777777" w:rsidR="00ED30BF" w:rsidRDefault="00ED30BF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12C3FCF" w14:textId="77777777" w:rsidR="00ED30BF" w:rsidRDefault="00AA53E1">
            <w:pPr>
              <w:jc w:val="both"/>
            </w:pPr>
            <w:r>
              <w:rPr>
                <w:sz w:val="26"/>
                <w:szCs w:val="26"/>
              </w:rPr>
              <w:t>Старооскольского городского округа</w:t>
            </w:r>
          </w:p>
        </w:tc>
      </w:tr>
    </w:tbl>
    <w:p w14:paraId="541C6E05" w14:textId="77777777" w:rsidR="00ED30BF" w:rsidRDefault="00ED30BF">
      <w:pPr>
        <w:pStyle w:val="ConsPlusNormal"/>
        <w:ind w:left="2910" w:firstLine="0"/>
        <w:jc w:val="right"/>
      </w:pPr>
    </w:p>
    <w:p w14:paraId="61B59905" w14:textId="77777777" w:rsidR="00ED30BF" w:rsidRDefault="00AA53E1">
      <w:pPr>
        <w:pStyle w:val="ConsPlusNormal"/>
        <w:ind w:left="3060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EBC418A" w14:textId="77777777" w:rsidR="00ED30BF" w:rsidRDefault="00ED30BF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672B141C" w14:textId="77777777" w:rsidR="00ED30BF" w:rsidRDefault="00AA53E1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14:paraId="7AAF7339" w14:textId="77777777" w:rsidR="00ED30BF" w:rsidRDefault="00ED30BF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37E457FB" w14:textId="77777777" w:rsidR="00ED30BF" w:rsidRDefault="00ED30BF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4E0FFED7" w14:textId="77777777" w:rsidR="00ED30BF" w:rsidRDefault="00AA53E1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56B062F5" w14:textId="77777777" w:rsidR="00ED30BF" w:rsidRDefault="00AA53E1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2"/>
          <w:szCs w:val="22"/>
        </w:rPr>
        <w:t>(фамилия, имя, отчество физического лица, полное наименование юридического лица)</w:t>
      </w:r>
    </w:p>
    <w:p w14:paraId="47D13D93" w14:textId="77777777" w:rsidR="00ED30BF" w:rsidRDefault="00AA53E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лице _________________________________________________________________ </w:t>
      </w:r>
    </w:p>
    <w:p w14:paraId="413411CF" w14:textId="77777777" w:rsidR="00ED30BF" w:rsidRDefault="00AA53E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сообщаю об отсутствии решения о ликвидации, об отсутствии решения Арбитражного суда о признании банкр</w:t>
      </w:r>
      <w:r>
        <w:rPr>
          <w:rFonts w:ascii="Times New Roman" w:hAnsi="Times New Roman"/>
          <w:sz w:val="26"/>
          <w:szCs w:val="26"/>
        </w:rPr>
        <w:t>отом и об открытии конкурсного производства, об отсутствии решения о приостановлении деятельности в порядке, предусмотренном Кодексом Российской Федерации об административных правонарушениях.</w:t>
      </w:r>
    </w:p>
    <w:p w14:paraId="059C1123" w14:textId="77777777" w:rsidR="00ED30BF" w:rsidRDefault="00ED30BF">
      <w:pPr>
        <w:pStyle w:val="ConsPlusNormal"/>
        <w:ind w:firstLine="555"/>
        <w:jc w:val="both"/>
        <w:rPr>
          <w:rFonts w:ascii="Times New Roman" w:hAnsi="Times New Roman"/>
          <w:sz w:val="26"/>
          <w:szCs w:val="26"/>
        </w:rPr>
      </w:pPr>
    </w:p>
    <w:p w14:paraId="4F4A2483" w14:textId="77777777" w:rsidR="00ED30BF" w:rsidRDefault="00ED30BF">
      <w:pPr>
        <w:pStyle w:val="ConsPlusNormal"/>
        <w:ind w:firstLine="555"/>
        <w:jc w:val="both"/>
        <w:rPr>
          <w:rFonts w:ascii="Times New Roman" w:hAnsi="Times New Roman"/>
          <w:sz w:val="26"/>
          <w:szCs w:val="26"/>
        </w:rPr>
      </w:pPr>
    </w:p>
    <w:p w14:paraId="6A67834A" w14:textId="77777777" w:rsidR="00ED30BF" w:rsidRDefault="00ED30BF">
      <w:pPr>
        <w:pStyle w:val="ConsPlusNormal"/>
        <w:ind w:firstLine="555"/>
        <w:jc w:val="both"/>
        <w:rPr>
          <w:rFonts w:ascii="Times New Roman" w:hAnsi="Times New Roman"/>
          <w:sz w:val="26"/>
          <w:szCs w:val="26"/>
        </w:rPr>
      </w:pPr>
    </w:p>
    <w:p w14:paraId="20249596" w14:textId="77777777" w:rsidR="00ED30BF" w:rsidRDefault="00AA53E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(его полномочного представителя</w:t>
      </w:r>
      <w:proofErr w:type="gramStart"/>
      <w:r>
        <w:rPr>
          <w:rFonts w:ascii="Times New Roman" w:hAnsi="Times New Roman"/>
          <w:sz w:val="26"/>
          <w:szCs w:val="26"/>
        </w:rPr>
        <w:t>):_</w:t>
      </w:r>
      <w:proofErr w:type="gramEnd"/>
      <w:r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_______________</w:t>
      </w:r>
    </w:p>
    <w:p w14:paraId="368B5DF4" w14:textId="77777777" w:rsidR="00ED30BF" w:rsidRDefault="00ED30B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14:paraId="1BA037E7" w14:textId="77777777" w:rsidR="00ED30BF" w:rsidRDefault="00AA53E1">
      <w:pPr>
        <w:pStyle w:val="ConsPlusNormal"/>
        <w:ind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</w:t>
      </w:r>
    </w:p>
    <w:p w14:paraId="6C8D5FB9" w14:textId="77777777" w:rsidR="00ED30BF" w:rsidRDefault="00ED30BF">
      <w:pPr>
        <w:pStyle w:val="ConsPlusNormal"/>
        <w:ind w:firstLine="555"/>
        <w:jc w:val="both"/>
        <w:rPr>
          <w:rFonts w:ascii="Times New Roman" w:hAnsi="Times New Roman"/>
          <w:sz w:val="26"/>
          <w:szCs w:val="26"/>
        </w:rPr>
      </w:pPr>
    </w:p>
    <w:p w14:paraId="069E2F00" w14:textId="77777777" w:rsidR="00ED30BF" w:rsidRDefault="00AA53E1">
      <w:pPr>
        <w:pStyle w:val="ConsPlusNormal"/>
        <w:ind w:firstLine="555"/>
        <w:jc w:val="both"/>
        <w:rPr>
          <w:sz w:val="24"/>
        </w:rPr>
      </w:pPr>
      <w:r>
        <w:rPr>
          <w:rFonts w:ascii="Times New Roman" w:hAnsi="Times New Roman"/>
          <w:sz w:val="26"/>
          <w:szCs w:val="26"/>
        </w:rPr>
        <w:t>«_</w:t>
      </w:r>
      <w:proofErr w:type="gramStart"/>
      <w:r>
        <w:rPr>
          <w:rFonts w:ascii="Times New Roman" w:hAnsi="Times New Roman"/>
          <w:sz w:val="26"/>
          <w:szCs w:val="26"/>
        </w:rPr>
        <w:t>_»_</w:t>
      </w:r>
      <w:proofErr w:type="gramEnd"/>
      <w:r>
        <w:rPr>
          <w:rFonts w:ascii="Times New Roman" w:hAnsi="Times New Roman"/>
          <w:sz w:val="26"/>
          <w:szCs w:val="26"/>
        </w:rPr>
        <w:t>_____________2022 год</w:t>
      </w:r>
    </w:p>
    <w:p w14:paraId="7D7DD0F6" w14:textId="77777777" w:rsidR="00ED30BF" w:rsidRDefault="00ED30BF">
      <w:pPr>
        <w:jc w:val="both"/>
        <w:rPr>
          <w:sz w:val="24"/>
        </w:rPr>
      </w:pPr>
    </w:p>
    <w:p w14:paraId="5EC675E3" w14:textId="77777777" w:rsidR="00ED30BF" w:rsidRDefault="00ED30BF">
      <w:pPr>
        <w:jc w:val="both"/>
        <w:rPr>
          <w:sz w:val="24"/>
        </w:rPr>
      </w:pPr>
    </w:p>
    <w:p w14:paraId="7EA55D81" w14:textId="77777777" w:rsidR="00ED30BF" w:rsidRDefault="00ED30BF">
      <w:pPr>
        <w:jc w:val="both"/>
        <w:rPr>
          <w:sz w:val="24"/>
        </w:rPr>
      </w:pPr>
    </w:p>
    <w:p w14:paraId="2901081D" w14:textId="77777777" w:rsidR="00ED30BF" w:rsidRDefault="00ED30BF">
      <w:pPr>
        <w:jc w:val="both"/>
        <w:rPr>
          <w:sz w:val="24"/>
        </w:rPr>
      </w:pPr>
    </w:p>
    <w:p w14:paraId="27A109E4" w14:textId="77777777" w:rsidR="00ED30BF" w:rsidRDefault="00ED30BF">
      <w:pPr>
        <w:jc w:val="both"/>
        <w:rPr>
          <w:sz w:val="24"/>
        </w:rPr>
      </w:pPr>
    </w:p>
    <w:p w14:paraId="680542FF" w14:textId="77777777" w:rsidR="00ED30BF" w:rsidRDefault="00ED30BF">
      <w:pPr>
        <w:jc w:val="both"/>
        <w:rPr>
          <w:sz w:val="24"/>
        </w:rPr>
      </w:pPr>
    </w:p>
    <w:p w14:paraId="2CE8224E" w14:textId="77777777" w:rsidR="00ED30BF" w:rsidRDefault="00ED30BF">
      <w:pPr>
        <w:jc w:val="both"/>
        <w:rPr>
          <w:sz w:val="24"/>
        </w:rPr>
      </w:pPr>
    </w:p>
    <w:p w14:paraId="6078D2DD" w14:textId="77777777" w:rsidR="00ED30BF" w:rsidRDefault="00ED30BF">
      <w:pPr>
        <w:jc w:val="both"/>
        <w:rPr>
          <w:sz w:val="24"/>
        </w:rPr>
      </w:pPr>
    </w:p>
    <w:p w14:paraId="163E61E6" w14:textId="77777777" w:rsidR="00ED30BF" w:rsidRDefault="00ED30BF">
      <w:pPr>
        <w:jc w:val="both"/>
        <w:rPr>
          <w:sz w:val="24"/>
        </w:rPr>
      </w:pPr>
    </w:p>
    <w:p w14:paraId="723E6076" w14:textId="77777777" w:rsidR="00ED30BF" w:rsidRDefault="00ED30BF">
      <w:pPr>
        <w:jc w:val="both"/>
        <w:rPr>
          <w:sz w:val="24"/>
        </w:rPr>
      </w:pPr>
    </w:p>
    <w:p w14:paraId="5E0779A3" w14:textId="77777777" w:rsidR="00ED30BF" w:rsidRDefault="00ED30BF">
      <w:pPr>
        <w:jc w:val="both"/>
        <w:rPr>
          <w:sz w:val="24"/>
        </w:rPr>
      </w:pPr>
    </w:p>
    <w:p w14:paraId="5FD25C45" w14:textId="77777777" w:rsidR="00ED30BF" w:rsidRDefault="00ED30BF">
      <w:pPr>
        <w:jc w:val="both"/>
        <w:rPr>
          <w:sz w:val="24"/>
        </w:rPr>
      </w:pPr>
    </w:p>
    <w:p w14:paraId="242ABF26" w14:textId="77777777" w:rsidR="00ED30BF" w:rsidRDefault="00ED30BF">
      <w:pPr>
        <w:jc w:val="both"/>
        <w:rPr>
          <w:sz w:val="24"/>
        </w:rPr>
      </w:pPr>
    </w:p>
    <w:p w14:paraId="16F3E6DB" w14:textId="77777777" w:rsidR="00ED30BF" w:rsidRDefault="00ED30BF">
      <w:pPr>
        <w:jc w:val="both"/>
        <w:rPr>
          <w:sz w:val="24"/>
        </w:rPr>
      </w:pPr>
    </w:p>
    <w:p w14:paraId="25EC0F11" w14:textId="77777777" w:rsidR="00ED30BF" w:rsidRDefault="00ED30BF">
      <w:pPr>
        <w:jc w:val="both"/>
        <w:rPr>
          <w:sz w:val="24"/>
        </w:rPr>
      </w:pPr>
    </w:p>
    <w:p w14:paraId="6C0AB8CB" w14:textId="77777777" w:rsidR="00ED30BF" w:rsidRDefault="00ED30BF">
      <w:pPr>
        <w:jc w:val="both"/>
        <w:rPr>
          <w:sz w:val="24"/>
        </w:rPr>
      </w:pPr>
    </w:p>
    <w:p w14:paraId="726037BB" w14:textId="77777777" w:rsidR="00ED30BF" w:rsidRDefault="00ED30BF">
      <w:pPr>
        <w:jc w:val="both"/>
        <w:rPr>
          <w:sz w:val="24"/>
        </w:rPr>
      </w:pPr>
    </w:p>
    <w:p w14:paraId="70470807" w14:textId="77777777" w:rsidR="00ED30BF" w:rsidRDefault="00ED30BF">
      <w:pPr>
        <w:jc w:val="both"/>
        <w:rPr>
          <w:sz w:val="24"/>
        </w:rPr>
      </w:pPr>
    </w:p>
    <w:p w14:paraId="700BE190" w14:textId="77777777" w:rsidR="00ED30BF" w:rsidRDefault="00ED30BF">
      <w:pPr>
        <w:jc w:val="both"/>
        <w:rPr>
          <w:sz w:val="24"/>
        </w:rPr>
      </w:pPr>
    </w:p>
    <w:p w14:paraId="12D9363E" w14:textId="77777777" w:rsidR="00ED30BF" w:rsidRDefault="00ED30BF">
      <w:pPr>
        <w:jc w:val="both"/>
        <w:rPr>
          <w:sz w:val="24"/>
        </w:rPr>
      </w:pPr>
    </w:p>
    <w:p w14:paraId="3202B5C7" w14:textId="77777777" w:rsidR="00ED30BF" w:rsidRDefault="00ED30BF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7"/>
        <w:gridCol w:w="4774"/>
      </w:tblGrid>
      <w:tr w:rsidR="00ED30BF" w14:paraId="695B11A1" w14:textId="77777777">
        <w:tc>
          <w:tcPr>
            <w:tcW w:w="46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D04512F" w14:textId="77777777" w:rsidR="00ED30BF" w:rsidRDefault="00ED30BF">
            <w:pPr>
              <w:tabs>
                <w:tab w:val="left" w:pos="0"/>
              </w:tabs>
              <w:ind w:firstLine="709"/>
              <w:jc w:val="right"/>
              <w:rPr>
                <w:sz w:val="25"/>
                <w:szCs w:val="25"/>
              </w:rPr>
            </w:pPr>
          </w:p>
          <w:p w14:paraId="19AB5344" w14:textId="77777777" w:rsidR="00ED30BF" w:rsidRDefault="00ED30BF">
            <w:pPr>
              <w:tabs>
                <w:tab w:val="left" w:pos="0"/>
              </w:tabs>
              <w:ind w:firstLine="709"/>
              <w:jc w:val="right"/>
              <w:rPr>
                <w:sz w:val="25"/>
                <w:szCs w:val="25"/>
              </w:rPr>
            </w:pPr>
          </w:p>
        </w:tc>
        <w:tc>
          <w:tcPr>
            <w:tcW w:w="47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CA60D5A" w14:textId="77777777" w:rsidR="00ED30BF" w:rsidRDefault="00AA53E1">
            <w:pPr>
              <w:tabs>
                <w:tab w:val="left" w:pos="0"/>
              </w:tabs>
              <w:ind w:firstLine="34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Приложение 4 </w:t>
            </w:r>
            <w:r>
              <w:rPr>
                <w:bCs/>
                <w:sz w:val="25"/>
                <w:szCs w:val="25"/>
              </w:rPr>
              <w:t>к извещению</w:t>
            </w:r>
          </w:p>
        </w:tc>
      </w:tr>
    </w:tbl>
    <w:p w14:paraId="65C048D1" w14:textId="77777777" w:rsidR="00ED30BF" w:rsidRDefault="00AA53E1">
      <w:pPr>
        <w:jc w:val="center"/>
        <w:rPr>
          <w:color w:val="000000"/>
        </w:rPr>
      </w:pPr>
      <w:r>
        <w:rPr>
          <w:sz w:val="25"/>
          <w:szCs w:val="25"/>
        </w:rPr>
        <w:t xml:space="preserve">                                  Д</w:t>
      </w:r>
      <w:r>
        <w:rPr>
          <w:color w:val="000000"/>
          <w:sz w:val="25"/>
          <w:szCs w:val="25"/>
        </w:rPr>
        <w:t>оговор №_________________</w:t>
      </w:r>
    </w:p>
    <w:p w14:paraId="1CB67962" w14:textId="77777777" w:rsidR="00ED30BF" w:rsidRDefault="00AA53E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000000"/>
          <w:sz w:val="25"/>
          <w:szCs w:val="25"/>
        </w:rPr>
        <w:t>на размещение нестационарного торгового объекта</w:t>
      </w:r>
      <w:r>
        <w:rPr>
          <w:rFonts w:ascii="Times New Roman" w:hAnsi="Times New Roman" w:cs="Times New Roman"/>
          <w:b w:val="0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5"/>
          <w:szCs w:val="25"/>
        </w:rPr>
        <w:t>на территории Старооскольского городского округа</w:t>
      </w:r>
    </w:p>
    <w:p w14:paraId="1F5B56F5" w14:textId="77777777" w:rsidR="00ED30BF" w:rsidRDefault="00AA53E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0E23AAE1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>г. Старый Оскол                                                                        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   «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>___»__________20__г.</w:t>
      </w:r>
    </w:p>
    <w:p w14:paraId="095F4438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sz w:val="25"/>
          <w:szCs w:val="25"/>
        </w:rPr>
        <w:t>Муниципальное образование Старооскольский городской округ Белгородской области, от имени которого действует департамент имущественных и земельных отношений администрации Старооскольского городского округа, в лице ___________________________________________</w:t>
      </w:r>
      <w:r>
        <w:rPr>
          <w:rFonts w:ascii="Times New Roman" w:hAnsi="Times New Roman" w:cs="Times New Roman"/>
          <w:b w:val="0"/>
          <w:sz w:val="25"/>
          <w:szCs w:val="25"/>
        </w:rPr>
        <w:t>____________________________, действующего на основании Положения о департаменте имущественных и земельных отношений, с одной стороны, именуемое в дальнейшем «Департамент», с одной стороны, и _____________________________________, именуем__ в дальнейшем «П</w:t>
      </w:r>
      <w:r>
        <w:rPr>
          <w:rFonts w:ascii="Times New Roman" w:hAnsi="Times New Roman" w:cs="Times New Roman"/>
          <w:b w:val="0"/>
          <w:sz w:val="25"/>
          <w:szCs w:val="25"/>
        </w:rPr>
        <w:t>ользователь», с другой стороны, заключили настоящий Договор о нижеследующем.</w:t>
      </w:r>
    </w:p>
    <w:p w14:paraId="26C8E0F3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036AA47F" w14:textId="77777777" w:rsidR="00ED30BF" w:rsidRDefault="00AA53E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1. Предмет Договора</w:t>
      </w:r>
    </w:p>
    <w:p w14:paraId="2D3543ED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  <w:t>1.1. В соответствии ______________________________________________________</w:t>
      </w:r>
    </w:p>
    <w:p w14:paraId="6F7B9FE1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                                                                (указывается протокол проведения аукциона)</w:t>
      </w:r>
    </w:p>
    <w:p w14:paraId="74B17132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Департамент предоставляет Пользователю право разместить нестационарный торговый объект (далее - Объект) на территории Старооскольского городского окр</w:t>
      </w:r>
      <w:r>
        <w:rPr>
          <w:rFonts w:ascii="Times New Roman" w:hAnsi="Times New Roman" w:cs="Times New Roman"/>
          <w:b w:val="0"/>
          <w:sz w:val="25"/>
          <w:szCs w:val="25"/>
        </w:rPr>
        <w:t>уга: 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985"/>
        <w:gridCol w:w="1276"/>
        <w:gridCol w:w="2409"/>
      </w:tblGrid>
      <w:tr w:rsidR="00ED30BF" w14:paraId="7EBE5FF9" w14:textId="77777777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14:paraId="5650921C" w14:textId="77777777" w:rsidR="00ED30BF" w:rsidRDefault="00AA53E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Адресный ориентир нестационарного торгового объекта (территориальная зона, район)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14:paraId="6C021B41" w14:textId="77777777" w:rsidR="00ED30BF" w:rsidRDefault="00AA53E1">
            <w:pPr>
              <w:pStyle w:val="aff0"/>
              <w:jc w:val="center"/>
            </w:pPr>
            <w:r>
              <w:rPr>
                <w:bCs/>
                <w:sz w:val="25"/>
                <w:szCs w:val="25"/>
              </w:rPr>
              <w:t>Вид объекта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14:paraId="27DC79B6" w14:textId="77777777" w:rsidR="00ED30BF" w:rsidRDefault="00AA53E1">
            <w:pPr>
              <w:pStyle w:val="aff0"/>
              <w:jc w:val="center"/>
            </w:pPr>
            <w:r>
              <w:rPr>
                <w:sz w:val="25"/>
                <w:szCs w:val="25"/>
              </w:rPr>
              <w:t>Ассортиментный перечень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14:paraId="50360093" w14:textId="77777777" w:rsidR="00ED30BF" w:rsidRDefault="00AA53E1">
            <w:pPr>
              <w:pStyle w:val="aff0"/>
              <w:jc w:val="center"/>
            </w:pPr>
            <w:r>
              <w:rPr>
                <w:sz w:val="25"/>
                <w:szCs w:val="25"/>
              </w:rPr>
              <w:t xml:space="preserve">Площадь, </w:t>
            </w:r>
            <w:proofErr w:type="spellStart"/>
            <w:proofErr w:type="gramStart"/>
            <w:r>
              <w:rPr>
                <w:sz w:val="25"/>
                <w:szCs w:val="25"/>
              </w:rPr>
              <w:t>кв.м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  <w:vAlign w:val="center"/>
          </w:tcPr>
          <w:p w14:paraId="42C0EFDA" w14:textId="77777777" w:rsidR="00ED30BF" w:rsidRDefault="00AA53E1">
            <w:pPr>
              <w:jc w:val="center"/>
            </w:pPr>
            <w:r>
              <w:rPr>
                <w:sz w:val="25"/>
                <w:szCs w:val="25"/>
              </w:rPr>
              <w:t>Период размещения нестационарного торгового объекта</w:t>
            </w:r>
          </w:p>
        </w:tc>
      </w:tr>
      <w:tr w:rsidR="00ED30BF" w14:paraId="13358180" w14:textId="7777777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14:paraId="6874D53B" w14:textId="77777777" w:rsidR="00ED30BF" w:rsidRDefault="00ED30BF">
            <w:pPr>
              <w:pStyle w:val="aff0"/>
              <w:jc w:val="both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14:paraId="65252959" w14:textId="77777777" w:rsidR="00ED30BF" w:rsidRDefault="00ED30BF">
            <w:pPr>
              <w:pStyle w:val="aff0"/>
              <w:jc w:val="both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14:paraId="5DB03145" w14:textId="77777777" w:rsidR="00ED30BF" w:rsidRDefault="00ED30BF">
            <w:pPr>
              <w:pStyle w:val="aff0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14:paraId="4B5EFA29" w14:textId="77777777" w:rsidR="00ED30BF" w:rsidRDefault="00ED30BF">
            <w:pPr>
              <w:pStyle w:val="aff0"/>
              <w:jc w:val="both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14:paraId="15AFC56C" w14:textId="77777777" w:rsidR="00ED30BF" w:rsidRDefault="00ED30BF">
            <w:pPr>
              <w:pStyle w:val="aff0"/>
              <w:jc w:val="both"/>
            </w:pPr>
          </w:p>
        </w:tc>
      </w:tr>
    </w:tbl>
    <w:p w14:paraId="06B5C6FF" w14:textId="77777777" w:rsidR="00ED30BF" w:rsidRDefault="00AA53E1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1.2. В соответствии с пунктом 7 статьи 448 Гражданского кодекса Российской Федерации передача прав и обязанностей по данному договору не допускается.</w:t>
      </w:r>
    </w:p>
    <w:p w14:paraId="069FE0A8" w14:textId="77777777" w:rsidR="00ED30BF" w:rsidRDefault="00AA53E1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1.3. Внешний вид объекта должен соответствовать типовому архитектурному решению, утвержденному администрац</w:t>
      </w:r>
      <w:r>
        <w:rPr>
          <w:rFonts w:ascii="Times New Roman" w:hAnsi="Times New Roman" w:cs="Times New Roman"/>
          <w:b w:val="0"/>
          <w:sz w:val="25"/>
          <w:szCs w:val="25"/>
        </w:rPr>
        <w:t>ией Старооскольского городского округа.</w:t>
      </w:r>
    </w:p>
    <w:p w14:paraId="3E7A5377" w14:textId="77777777" w:rsidR="00ED30BF" w:rsidRDefault="00AA53E1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1.4. Соответствие Объекта требованиям, установленным п. 1.1. и п. 1.3. подтверждается Комиссией по приемке в эксплуатацию и демонтажу нестационарных торговых объектов, созданной на территории Старооскольского городск</w:t>
      </w:r>
      <w:r>
        <w:rPr>
          <w:rFonts w:ascii="Times New Roman" w:hAnsi="Times New Roman" w:cs="Times New Roman"/>
          <w:b w:val="0"/>
          <w:sz w:val="25"/>
          <w:szCs w:val="25"/>
        </w:rPr>
        <w:t>ого округа путем составления акта приемки Объекта.</w:t>
      </w:r>
    </w:p>
    <w:p w14:paraId="75E0CC2D" w14:textId="77777777" w:rsidR="00ED30BF" w:rsidRDefault="00ED30BF">
      <w:pPr>
        <w:pStyle w:val="a6"/>
        <w:ind w:firstLine="709"/>
        <w:rPr>
          <w:rFonts w:ascii="Times New Roman" w:hAnsi="Times New Roman" w:cs="Times New Roman"/>
        </w:rPr>
      </w:pPr>
    </w:p>
    <w:p w14:paraId="4C05D348" w14:textId="77777777" w:rsidR="00ED30BF" w:rsidRDefault="00AA53E1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2. Срок действия Договора и порядок оплаты:</w:t>
      </w:r>
    </w:p>
    <w:p w14:paraId="16875198" w14:textId="77777777" w:rsidR="00ED30BF" w:rsidRDefault="00ED30BF">
      <w:pPr>
        <w:pStyle w:val="a6"/>
        <w:ind w:firstLine="709"/>
        <w:rPr>
          <w:rFonts w:ascii="Times New Roman" w:hAnsi="Times New Roman" w:cs="Times New Roman"/>
        </w:rPr>
      </w:pPr>
    </w:p>
    <w:p w14:paraId="6051DEED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2.1. Договор заключается сроком на ____ лет, с «__» ________ 20__ г. по «__» _________ 20___ г., вступает в силу с момента его подписания двумя сторонами и пр</w:t>
      </w:r>
      <w:r>
        <w:rPr>
          <w:rFonts w:ascii="Times New Roman" w:hAnsi="Times New Roman" w:cs="Times New Roman"/>
          <w:b w:val="0"/>
          <w:sz w:val="25"/>
          <w:szCs w:val="25"/>
        </w:rPr>
        <w:t>екращается по истечении его срока.</w:t>
      </w:r>
    </w:p>
    <w:p w14:paraId="3FE21878" w14:textId="77777777" w:rsidR="00ED30BF" w:rsidRDefault="00AA53E1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2.2. Стоимость права на размещение Объекта составляет ___руб. (без учета НДС и без учета ежегодной индексации на уровень инфляции) согласно_____________________________________________________________________</w:t>
      </w:r>
    </w:p>
    <w:p w14:paraId="5FD17C6C" w14:textId="77777777" w:rsidR="00ED30BF" w:rsidRDefault="00AA53E1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(указывается</w:t>
      </w:r>
      <w:r>
        <w:rPr>
          <w:rFonts w:ascii="Times New Roman" w:hAnsi="Times New Roman" w:cs="Times New Roman"/>
          <w:b w:val="0"/>
          <w:sz w:val="20"/>
        </w:rPr>
        <w:t xml:space="preserve"> дата и номер протокола результатов торгов,</w:t>
      </w:r>
    </w:p>
    <w:p w14:paraId="029F2A5B" w14:textId="77777777" w:rsidR="00ED30BF" w:rsidRDefault="00AA53E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____________________________________________________________________________,</w:t>
      </w:r>
    </w:p>
    <w:p w14:paraId="2F28A6D9" w14:textId="77777777" w:rsidR="00ED30BF" w:rsidRDefault="00AA53E1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либо иное основание размера Платы)</w:t>
      </w:r>
    </w:p>
    <w:p w14:paraId="459598BE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который является неотъемлемой частью настоящего Договора (прилагается непосредственно к Договору), 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расчетный размер платы в год (без учета ежегодной индексации на уровень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инфляции)  -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 xml:space="preserve">  ____ руб.</w:t>
      </w:r>
    </w:p>
    <w:p w14:paraId="17118D90" w14:textId="77777777" w:rsidR="00ED30BF" w:rsidRDefault="00AA53E1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Величина НДС составляет ______ (__________) рублей _____ копеек. Пользователь самостоятельно уплачивает НДС отдельным поручением в порядке, установленном действующим законодательством.</w:t>
      </w:r>
    </w:p>
    <w:p w14:paraId="17708D4E" w14:textId="77777777" w:rsidR="00ED30BF" w:rsidRDefault="00AA53E1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Задаток, внесенный Пользователем для участия в аукционе в размере _____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___ </w:t>
      </w:r>
      <w:r>
        <w:rPr>
          <w:rFonts w:ascii="Times New Roman" w:hAnsi="Times New Roman" w:cs="Times New Roman"/>
          <w:b w:val="0"/>
          <w:sz w:val="25"/>
          <w:szCs w:val="25"/>
        </w:rPr>
        <w:lastRenderedPageBreak/>
        <w:t>руб., засчитывается в счет уплаты цены права на заключение настоящего договора, размер которой определен по результатам торгов.</w:t>
      </w:r>
    </w:p>
    <w:p w14:paraId="53E9A175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 xml:space="preserve">2.3. Плата за очередной год вносится Пользователем ежеквартально, равными долями не позднее 15 числа месяца, следующего за </w:t>
      </w:r>
      <w:r>
        <w:rPr>
          <w:rFonts w:ascii="Times New Roman" w:hAnsi="Times New Roman" w:cs="Times New Roman"/>
          <w:b w:val="0"/>
          <w:sz w:val="25"/>
          <w:szCs w:val="25"/>
        </w:rPr>
        <w:t>отчетным кварталом.</w:t>
      </w:r>
    </w:p>
    <w:p w14:paraId="44E3E137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2.4. При внесении Платы допускается авансовый платеж, но не более чем за 12 месяцев. Авансовый платеж не освобождает Пользователем от уплаты разницы по платежам, возникшей в результате повышения размера Платы.</w:t>
      </w:r>
    </w:p>
    <w:p w14:paraId="7543E168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2.5. Случаи и периодично</w:t>
      </w:r>
      <w:r>
        <w:rPr>
          <w:rFonts w:ascii="Times New Roman" w:hAnsi="Times New Roman" w:cs="Times New Roman"/>
          <w:b w:val="0"/>
          <w:sz w:val="25"/>
          <w:szCs w:val="25"/>
        </w:rPr>
        <w:t>сть изменения платы:</w:t>
      </w:r>
    </w:p>
    <w:p w14:paraId="482B383C" w14:textId="77777777" w:rsidR="00ED30BF" w:rsidRDefault="00AA53E1">
      <w:pPr>
        <w:ind w:firstLine="709"/>
        <w:jc w:val="both"/>
      </w:pPr>
      <w:r>
        <w:rPr>
          <w:sz w:val="25"/>
          <w:szCs w:val="25"/>
        </w:rPr>
        <w:t>2.5.1. Плата ежегодно изменяется в одностороннем порядке Департаментом, но не ранее чем через год после заключения Договора, на размер уровня инфляции, установленный в Федеральном законе о федеральном бюджете на очередной финансовый го</w:t>
      </w:r>
      <w:r>
        <w:rPr>
          <w:sz w:val="25"/>
          <w:szCs w:val="25"/>
        </w:rPr>
        <w:t xml:space="preserve">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 </w:t>
      </w:r>
    </w:p>
    <w:p w14:paraId="3D192D8A" w14:textId="77777777" w:rsidR="00ED30BF" w:rsidRDefault="00AA53E1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Пользователь обязан производить сверку расчетов платежей ежеквартально в течение срока д</w:t>
      </w:r>
      <w:r>
        <w:rPr>
          <w:rFonts w:ascii="Times New Roman" w:hAnsi="Times New Roman" w:cs="Times New Roman"/>
          <w:b w:val="0"/>
          <w:sz w:val="25"/>
          <w:szCs w:val="25"/>
        </w:rPr>
        <w:t>ействия настоящего Договора.</w:t>
      </w:r>
    </w:p>
    <w:p w14:paraId="09F4D583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2.6. Копию платежного документа, подтверждающего перечисление денежных средств, Пользователь предоставляет в Департамент в течение 10 дней со дня оплаты. В платежных поручениях Пользователь обязан указывать номер и дату настоя</w:t>
      </w:r>
      <w:r>
        <w:rPr>
          <w:rFonts w:ascii="Times New Roman" w:hAnsi="Times New Roman" w:cs="Times New Roman"/>
          <w:b w:val="0"/>
          <w:sz w:val="25"/>
          <w:szCs w:val="25"/>
        </w:rPr>
        <w:t>щего Договора.</w:t>
      </w:r>
    </w:p>
    <w:p w14:paraId="10AFB5EB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2.7. </w:t>
      </w:r>
      <w:proofErr w:type="spellStart"/>
      <w:r>
        <w:rPr>
          <w:rFonts w:ascii="Times New Roman" w:hAnsi="Times New Roman" w:cs="Times New Roman"/>
          <w:b w:val="0"/>
          <w:sz w:val="25"/>
          <w:szCs w:val="25"/>
        </w:rPr>
        <w:t>Неразмещение</w:t>
      </w:r>
      <w:proofErr w:type="spellEnd"/>
      <w:r>
        <w:rPr>
          <w:rFonts w:ascii="Times New Roman" w:hAnsi="Times New Roman" w:cs="Times New Roman"/>
          <w:b w:val="0"/>
          <w:sz w:val="25"/>
          <w:szCs w:val="25"/>
        </w:rPr>
        <w:t xml:space="preserve"> Объекта Пользователем не может служить основанием невнесения им Платы.</w:t>
      </w:r>
    </w:p>
    <w:p w14:paraId="3FE2BC1B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2.8. В случае невнесения Платы в установленный срок Пользователь уплачивает пеню в размере 0.03% от неоплаченной суммы за каждый день просрочки.</w:t>
      </w:r>
    </w:p>
    <w:p w14:paraId="78573970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2.9.</w:t>
      </w:r>
      <w:r>
        <w:rPr>
          <w:rFonts w:ascii="Times New Roman" w:hAnsi="Times New Roman" w:cs="Times New Roman"/>
          <w:b w:val="0"/>
          <w:sz w:val="25"/>
          <w:szCs w:val="25"/>
        </w:rPr>
        <w:t> Пользователь вправе произвести Плату за соответствующий период в размере большем, чем предусмотрено настоящим Договором. В этом случае сумма переплаты, составляющая разницу между предусмотренной настоящим Договором суммой платежей за соответствующий перио</w:t>
      </w:r>
      <w:r>
        <w:rPr>
          <w:rFonts w:ascii="Times New Roman" w:hAnsi="Times New Roman" w:cs="Times New Roman"/>
          <w:b w:val="0"/>
          <w:sz w:val="25"/>
          <w:szCs w:val="25"/>
        </w:rPr>
        <w:t>д и уплаченной Пользователем суммой в данном периоде, зачисляется в следующем порядке:</w:t>
      </w:r>
    </w:p>
    <w:p w14:paraId="45437187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1) в счёт оплаты пени, начисленной в связи с неоплатой за предыдущие периоды (если таковая начислена);</w:t>
      </w:r>
    </w:p>
    <w:p w14:paraId="47671AFD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2) в счёт оплаты задолженности по платежам за предыдущие периоды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(если имеется задолженность);</w:t>
      </w:r>
    </w:p>
    <w:p w14:paraId="598338AC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3) в счёт оплаты будущих платежей, если долг по пене и платежам отсутствует.</w:t>
      </w:r>
    </w:p>
    <w:p w14:paraId="1A21F361" w14:textId="77777777" w:rsidR="00ED30BF" w:rsidRDefault="00ED30BF">
      <w:pPr>
        <w:jc w:val="center"/>
      </w:pPr>
    </w:p>
    <w:p w14:paraId="2382A25D" w14:textId="77777777" w:rsidR="00ED30BF" w:rsidRDefault="00AA53E1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3. Права и обязанности сторон:</w:t>
      </w:r>
    </w:p>
    <w:p w14:paraId="659B8042" w14:textId="77777777" w:rsidR="00ED30BF" w:rsidRDefault="00ED30BF">
      <w:pPr>
        <w:pStyle w:val="a6"/>
        <w:ind w:firstLine="709"/>
        <w:rPr>
          <w:rFonts w:ascii="Times New Roman" w:hAnsi="Times New Roman" w:cs="Times New Roman"/>
        </w:rPr>
      </w:pPr>
    </w:p>
    <w:p w14:paraId="19943FD7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  <w:t>3.1. Пользователь обязан:</w:t>
      </w:r>
    </w:p>
    <w:p w14:paraId="6761E91B" w14:textId="77777777" w:rsidR="00ED30BF" w:rsidRDefault="00AA53E1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3.1.1. Обеспечить соблюдение условий размещения Объекта, указанных в п. 1.1. настоящег</w:t>
      </w:r>
      <w:r>
        <w:rPr>
          <w:rFonts w:ascii="Times New Roman" w:hAnsi="Times New Roman" w:cs="Times New Roman"/>
          <w:b w:val="0"/>
          <w:sz w:val="25"/>
          <w:szCs w:val="25"/>
        </w:rPr>
        <w:t>о Договора.</w:t>
      </w:r>
    </w:p>
    <w:p w14:paraId="32388E05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sz w:val="25"/>
          <w:szCs w:val="25"/>
        </w:rPr>
        <w:t>3.1.2. Обеспечить использование Объекта по назначению, указанному в п. 1.1. настоящего Договора, с соблюдением условий настоящего Договора и требований нормативных правовых актов, регулирующих размещение нестационарных торговых объектов.</w:t>
      </w:r>
    </w:p>
    <w:p w14:paraId="3EAD2E28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3.1.3. Обеспечить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соответствие Объекта типовому архитектурному решению, утвержденному</w:t>
      </w:r>
      <w:r>
        <w:rPr>
          <w:rFonts w:ascii="Times New Roman" w:hAnsi="Times New Roman" w:cs="Times New Roman"/>
          <w:b w:val="0"/>
          <w:color w:val="000000"/>
          <w:sz w:val="25"/>
          <w:szCs w:val="25"/>
        </w:rPr>
        <w:t xml:space="preserve"> администрацией Старооскольского городского округа</w:t>
      </w:r>
      <w:r>
        <w:rPr>
          <w:rFonts w:ascii="Times New Roman" w:hAnsi="Times New Roman" w:cs="Times New Roman"/>
          <w:b w:val="0"/>
          <w:sz w:val="25"/>
          <w:szCs w:val="25"/>
        </w:rPr>
        <w:t>.</w:t>
      </w:r>
    </w:p>
    <w:p w14:paraId="14D0944B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3.1.4. Устранить в течение 10 календарных дней несоответствия, выявленные при приемке Объекта и указанные в акте приемки Объекта.</w:t>
      </w:r>
    </w:p>
    <w:p w14:paraId="20D5B9F8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</w:t>
      </w:r>
      <w:r>
        <w:rPr>
          <w:rFonts w:ascii="Times New Roman" w:hAnsi="Times New Roman" w:cs="Times New Roman"/>
          <w:b w:val="0"/>
          <w:sz w:val="25"/>
          <w:szCs w:val="25"/>
        </w:rPr>
        <w:t>5. Не допускать эксплуатацию Объекта без акта приемки Объекта.</w:t>
      </w:r>
    </w:p>
    <w:p w14:paraId="424C25D4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3.1.6. Нести все расходы, связанные с размещением и эксплуатацией Объекта, а также с риском его случайного разрушения либо повреждения.</w:t>
      </w:r>
    </w:p>
    <w:p w14:paraId="7E53FB78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sz w:val="25"/>
          <w:szCs w:val="25"/>
        </w:rPr>
        <w:t>3.1.7. При осуществлении своей хозяйственной деятельности не допускать использование площади земельного участка свыше указанной в п.1.1 настоящего Договора.</w:t>
      </w:r>
    </w:p>
    <w:p w14:paraId="76E33967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lastRenderedPageBreak/>
        <w:tab/>
        <w:t>3.1.8. Обеспечить надлежащее санитарное состояние территории, на которой размещен Объект, вывоз му</w:t>
      </w:r>
      <w:r>
        <w:rPr>
          <w:rFonts w:ascii="Times New Roman" w:hAnsi="Times New Roman" w:cs="Times New Roman"/>
          <w:b w:val="0"/>
          <w:sz w:val="25"/>
          <w:szCs w:val="25"/>
        </w:rPr>
        <w:t>сора и твердых бытовых отходов, а также благоустройство и санитарное состояние территории, прилегающей к Объекту в соответствии с Правилами благоустройства на территории Старооскольского городского округа, утвержденными решением Совета депутатов Старооскол</w:t>
      </w:r>
      <w:r>
        <w:rPr>
          <w:rFonts w:ascii="Times New Roman" w:hAnsi="Times New Roman" w:cs="Times New Roman"/>
          <w:b w:val="0"/>
          <w:sz w:val="25"/>
          <w:szCs w:val="25"/>
        </w:rPr>
        <w:t>ьского городского округа.</w:t>
      </w:r>
    </w:p>
    <w:p w14:paraId="061E2CB7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 xml:space="preserve">3.1.9. Не допускать ухудшения экологической обстановки на месте размещения Объекта, размещать Объект на твёрдом покрытии без изъятия зеленых насаждений на прилегающей территории. </w:t>
      </w:r>
    </w:p>
    <w:p w14:paraId="4EA62B8A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3.1.10. Обеспечить демонтаж и вывоз Объекта за с</w:t>
      </w:r>
      <w:r>
        <w:rPr>
          <w:rFonts w:ascii="Times New Roman" w:hAnsi="Times New Roman" w:cs="Times New Roman"/>
          <w:b w:val="0"/>
          <w:sz w:val="25"/>
          <w:szCs w:val="25"/>
        </w:rPr>
        <w:t>вой счет и своими силами в случае досрочного расторжения Договора, а также в трехдневный срок с даты окончания срока действия Договора, установленного пунктом 2.1 настоящего Договора, и привести место его размещения в состояние, пригодное для дальнейшего и</w:t>
      </w:r>
      <w:r>
        <w:rPr>
          <w:rFonts w:ascii="Times New Roman" w:hAnsi="Times New Roman" w:cs="Times New Roman"/>
          <w:b w:val="0"/>
          <w:sz w:val="25"/>
          <w:szCs w:val="25"/>
        </w:rPr>
        <w:t>спользования, обеспечить вывоз мусора и твердых бытовых отходов.</w:t>
      </w:r>
    </w:p>
    <w:p w14:paraId="57E13CC6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В случае невыполнения Пользователем требования о демонтаже Объекта и приведении места размещения Объекта в состояние, пригодное для дальнейшего использования, демонтаж Объекта производится у</w:t>
      </w:r>
      <w:r>
        <w:rPr>
          <w:rFonts w:ascii="Times New Roman" w:hAnsi="Times New Roman" w:cs="Times New Roman"/>
          <w:b w:val="0"/>
          <w:sz w:val="25"/>
          <w:szCs w:val="25"/>
        </w:rPr>
        <w:t>полномоченным органом, с последующим взысканием с Пользователя соответствующих затрат.</w:t>
      </w:r>
    </w:p>
    <w:p w14:paraId="76E56A7E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3.1.11. В случае изменения адреса места нахождения Пользователя и иных реквизитов в десятидневный срок направить в Департамент письменное уведомление об этом. Действия,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совершенные по адресам и реквизитам до получения уведомлений об их изменении, признаются надлежащим исполнением обязательств по настоящему Договору.</w:t>
      </w:r>
    </w:p>
    <w:p w14:paraId="5A33598F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3.1.12. Своевременно, в соответствии с п. 2.3 настоящего Договора, вносить Плату.</w:t>
      </w:r>
    </w:p>
    <w:p w14:paraId="7EFFB177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3.1.13. Соблюдать треб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ования Закона Российской Федерации от 07 февраля 1992 года № 2300-1 «О защите прав потребителей», правил торговли, </w:t>
      </w:r>
      <w:proofErr w:type="spellStart"/>
      <w:r>
        <w:rPr>
          <w:rFonts w:ascii="Times New Roman" w:hAnsi="Times New Roman" w:cs="Times New Roman"/>
          <w:b w:val="0"/>
          <w:sz w:val="25"/>
          <w:szCs w:val="25"/>
        </w:rPr>
        <w:t>санитарно</w:t>
      </w:r>
      <w:proofErr w:type="spellEnd"/>
      <w:r>
        <w:rPr>
          <w:rFonts w:ascii="Times New Roman" w:hAnsi="Times New Roman" w:cs="Times New Roman"/>
          <w:b w:val="0"/>
          <w:sz w:val="25"/>
          <w:szCs w:val="25"/>
        </w:rPr>
        <w:t xml:space="preserve"> – ветеринарных норм и требований, общественного порядка и других требований, правил, норм, согласно действующему законодательству.</w:t>
      </w:r>
    </w:p>
    <w:p w14:paraId="32481F5D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3.1.14. Соблюдать требования по безопасности Объекта, в том числе направленные на антитеррористическую безопасность.</w:t>
      </w:r>
    </w:p>
    <w:p w14:paraId="13E7F374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3.1.15. Не передавать свои права и обязанности по настоящему Договору третьему лицу.</w:t>
      </w:r>
    </w:p>
    <w:p w14:paraId="44735340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 xml:space="preserve">3.2. Пользователь имеет право досрочно расторгнуть </w:t>
      </w:r>
      <w:r>
        <w:rPr>
          <w:rFonts w:ascii="Times New Roman" w:hAnsi="Times New Roman" w:cs="Times New Roman"/>
          <w:b w:val="0"/>
          <w:sz w:val="25"/>
          <w:szCs w:val="25"/>
        </w:rPr>
        <w:t>настоящий Договор, направив не менее чем за 30 (тридцать) календарных дней уведомление в Департамент о намерении расторгнуть Договор, с указанием причины расторжения.</w:t>
      </w:r>
    </w:p>
    <w:p w14:paraId="174D9B3D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В случае досрочного расторжения настоящего договора по инициативе Пользователя, пользова</w:t>
      </w:r>
      <w:r>
        <w:rPr>
          <w:rFonts w:ascii="Times New Roman" w:hAnsi="Times New Roman" w:cs="Times New Roman"/>
          <w:b w:val="0"/>
          <w:sz w:val="25"/>
          <w:szCs w:val="25"/>
        </w:rPr>
        <w:t>тель обязан обеспечить демонтаж и вывоз Объекта за свой счет и своими силами и привести место его размещения в состояние, пригодное для дальнейшего использования.</w:t>
      </w:r>
    </w:p>
    <w:p w14:paraId="17493699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3.3. Департамент имеет право:</w:t>
      </w:r>
    </w:p>
    <w:p w14:paraId="6EC05156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3.3.1. Осуществлять контроль выполнения Пользователем условий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настоящего Договора.</w:t>
      </w:r>
    </w:p>
    <w:p w14:paraId="62FD5490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3.3.2. В одностороннем порядке отказаться от исполнения Договора в связи с принятием уполномоченными органами указанных ниже решений, направив Пользователю не менее чем за 30 (тридцать) календарных дней уведомление об отказе от испол</w:t>
      </w:r>
      <w:r>
        <w:rPr>
          <w:rFonts w:ascii="Times New Roman" w:hAnsi="Times New Roman" w:cs="Times New Roman"/>
          <w:b w:val="0"/>
          <w:sz w:val="25"/>
          <w:szCs w:val="25"/>
        </w:rPr>
        <w:t>нения Договора, но не более чем за шесть месяцев до начала соответствующих работ:</w:t>
      </w:r>
    </w:p>
    <w:p w14:paraId="2BA21020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1) 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14:paraId="0351601D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2) об использовании терри</w:t>
      </w:r>
      <w:r>
        <w:rPr>
          <w:rFonts w:ascii="Times New Roman" w:hAnsi="Times New Roman" w:cs="Times New Roman"/>
          <w:b w:val="0"/>
          <w:sz w:val="25"/>
          <w:szCs w:val="25"/>
        </w:rPr>
        <w:t>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14:paraId="63E0ECC2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3) о размещении объектов капитального строительства регионального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и местного значения;</w:t>
      </w:r>
    </w:p>
    <w:p w14:paraId="46E7BF78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lastRenderedPageBreak/>
        <w:tab/>
        <w:t>4) о заключении договора о развитии застроенных территорий в случае, если нахождение Объекта препятствует реализации указанного договора.</w:t>
      </w:r>
    </w:p>
    <w:p w14:paraId="43A94C24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3.3.3. Досрочно расторгнуть настоящий Договор в одностороннем порядке без обращения в суд (одн</w:t>
      </w:r>
      <w:r>
        <w:rPr>
          <w:rFonts w:ascii="Times New Roman" w:hAnsi="Times New Roman" w:cs="Times New Roman"/>
          <w:b w:val="0"/>
          <w:sz w:val="25"/>
          <w:szCs w:val="25"/>
        </w:rPr>
        <w:t>осторонний отказ от Договора), направив Пользователю не менее чем за 30 (тридцать) календарных дней уведомление о расторжении Договора, по следующим основаниям:</w:t>
      </w:r>
    </w:p>
    <w:p w14:paraId="50DAC9FC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1) невыполнение Пользователем требований, указанных в п. п. 3.1.1. - 3.1.15. настоящего Догово</w:t>
      </w:r>
      <w:r>
        <w:rPr>
          <w:rFonts w:ascii="Times New Roman" w:hAnsi="Times New Roman" w:cs="Times New Roman"/>
          <w:b w:val="0"/>
          <w:sz w:val="25"/>
          <w:szCs w:val="25"/>
        </w:rPr>
        <w:t>ра.</w:t>
      </w:r>
    </w:p>
    <w:p w14:paraId="74839845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2) прекращение хозяйствующим субъектом в установленном законом порядке своей деятельности.</w:t>
      </w:r>
    </w:p>
    <w:p w14:paraId="77757318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3) двукратного невнесения Платы в срок, установленный п. 2.3 Договора;</w:t>
      </w:r>
    </w:p>
    <w:p w14:paraId="6FCD4C70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4) систематическое (более 3-х раз) нарушение правил торговли;</w:t>
      </w:r>
    </w:p>
    <w:p w14:paraId="31FA541B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5) несоблюдение схемы ра</w:t>
      </w:r>
      <w:r>
        <w:rPr>
          <w:rFonts w:ascii="Times New Roman" w:hAnsi="Times New Roman" w:cs="Times New Roman"/>
          <w:b w:val="0"/>
          <w:sz w:val="25"/>
          <w:szCs w:val="25"/>
        </w:rPr>
        <w:t>змещения Объекта, указанной в п. 1.1. настоящего Договора.</w:t>
      </w:r>
    </w:p>
    <w:p w14:paraId="6B796D8B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6) по иным основаниям, предусмотренным законодательством Российской Федерации.</w:t>
      </w:r>
    </w:p>
    <w:p w14:paraId="2C6C5041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3.3.4. После расторжения Договора в одностороннем порядке или по соглашению сторон Объект подлежит демонтажу.</w:t>
      </w:r>
    </w:p>
    <w:p w14:paraId="524F90AC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3.4. </w:t>
      </w:r>
      <w:r>
        <w:rPr>
          <w:rFonts w:ascii="Times New Roman" w:hAnsi="Times New Roman" w:cs="Times New Roman"/>
          <w:b w:val="0"/>
          <w:sz w:val="25"/>
          <w:szCs w:val="25"/>
        </w:rPr>
        <w:t>Приемка Объекта осуществляется Комиссией по приемке в эксплуатацию и демонтажу нестационарных торговых объектов, созданной на территории Старооскольского городского округа, по акту приемки нестационарного торгового объекта на предмет соответствия Схеме раз</w:t>
      </w:r>
      <w:r>
        <w:rPr>
          <w:rFonts w:ascii="Times New Roman" w:hAnsi="Times New Roman" w:cs="Times New Roman"/>
          <w:b w:val="0"/>
          <w:sz w:val="25"/>
          <w:szCs w:val="25"/>
        </w:rPr>
        <w:t>мещения нестационарных торговых объектов на территории Старооскольского городского округа, типовому архитектурному решению, условиям настоящего Договора, требованиям действующего законодательства, в течение 30 дней с даты заключения настоящего Договора.</w:t>
      </w:r>
    </w:p>
    <w:p w14:paraId="516E0620" w14:textId="77777777" w:rsidR="00ED30BF" w:rsidRDefault="00ED30BF">
      <w:pPr>
        <w:pStyle w:val="a6"/>
        <w:ind w:firstLine="709"/>
        <w:rPr>
          <w:rFonts w:ascii="Times New Roman" w:hAnsi="Times New Roman" w:cs="Times New Roman"/>
        </w:rPr>
      </w:pPr>
    </w:p>
    <w:p w14:paraId="04EDEC32" w14:textId="77777777" w:rsidR="00ED30BF" w:rsidRDefault="00AA53E1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4. Ответственность сторон:</w:t>
      </w:r>
    </w:p>
    <w:p w14:paraId="368AE33A" w14:textId="77777777" w:rsidR="00ED30BF" w:rsidRDefault="00ED30BF">
      <w:pPr>
        <w:pStyle w:val="a6"/>
        <w:ind w:firstLine="709"/>
        <w:rPr>
          <w:rFonts w:ascii="Times New Roman" w:hAnsi="Times New Roman" w:cs="Times New Roman"/>
        </w:rPr>
      </w:pPr>
    </w:p>
    <w:p w14:paraId="093BF03B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  <w:t xml:space="preserve">4.1. В случае невыполнения Пользователем обязательств по демонтажу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Объекта  Пользователь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 xml:space="preserve"> уплачивает неустойку в виде штрафа в размере 30% от размера Платы, установленного пунктом 2.2. настоящего Договора.</w:t>
      </w:r>
    </w:p>
    <w:p w14:paraId="5B7BB7D6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4.2. В случае невыпо</w:t>
      </w:r>
      <w:r>
        <w:rPr>
          <w:rFonts w:ascii="Times New Roman" w:hAnsi="Times New Roman" w:cs="Times New Roman"/>
          <w:b w:val="0"/>
          <w:sz w:val="25"/>
          <w:szCs w:val="25"/>
        </w:rPr>
        <w:t>лнения Пользователем обязательств по приведению места размещения Объекта в состояние, пригодное для его дальнейшего использования, Пользователь уплачивает неустойку в виде пени в размере 0,1 % от размера Платы, установленного пунктом 2.2. настоящего Догово</w:t>
      </w:r>
      <w:r>
        <w:rPr>
          <w:rFonts w:ascii="Times New Roman" w:hAnsi="Times New Roman" w:cs="Times New Roman"/>
          <w:b w:val="0"/>
          <w:sz w:val="25"/>
          <w:szCs w:val="25"/>
        </w:rPr>
        <w:t>ра за каждый день просрочки исполнения обязательства до момента приведения места размещения Объекта в состояние, пригодное для его дальнейшего использования</w:t>
      </w:r>
    </w:p>
    <w:p w14:paraId="3448739F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4.3. За нарушение условий Договора Стороны несут иную ответственность в соответствии с действующим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законодательством и настоящим Договором.</w:t>
      </w:r>
    </w:p>
    <w:p w14:paraId="5A885D4C" w14:textId="77777777" w:rsidR="00ED30BF" w:rsidRDefault="00ED30BF">
      <w:pPr>
        <w:pStyle w:val="a6"/>
        <w:ind w:firstLine="709"/>
        <w:jc w:val="both"/>
        <w:rPr>
          <w:rFonts w:ascii="Times New Roman" w:hAnsi="Times New Roman" w:cs="Times New Roman"/>
          <w:sz w:val="16"/>
        </w:rPr>
      </w:pPr>
    </w:p>
    <w:p w14:paraId="3C7011D7" w14:textId="77777777" w:rsidR="00ED30BF" w:rsidRDefault="00AA53E1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5. Рассмотрение споров:</w:t>
      </w:r>
    </w:p>
    <w:p w14:paraId="326927CB" w14:textId="77777777" w:rsidR="00ED30BF" w:rsidRDefault="00ED30BF">
      <w:pPr>
        <w:pStyle w:val="a6"/>
        <w:ind w:firstLine="709"/>
        <w:jc w:val="both"/>
        <w:rPr>
          <w:rFonts w:ascii="Times New Roman" w:hAnsi="Times New Roman" w:cs="Times New Roman"/>
          <w:sz w:val="16"/>
        </w:rPr>
      </w:pPr>
    </w:p>
    <w:p w14:paraId="0728638D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sz w:val="25"/>
          <w:szCs w:val="25"/>
        </w:rPr>
        <w:t>5.1. Все споры, возникающие в ходе исполнения настоящего Договора, по которым не было достигнуто соглашение Сторон, разрешаются в судебном порядке в соответствии с действующим законодательством Российской Федерации. Соблюдение претензионного порядка обязат</w:t>
      </w:r>
      <w:r>
        <w:rPr>
          <w:rFonts w:ascii="Times New Roman" w:hAnsi="Times New Roman" w:cs="Times New Roman"/>
          <w:b w:val="0"/>
          <w:sz w:val="25"/>
          <w:szCs w:val="25"/>
        </w:rPr>
        <w:t>ельно. Срок рассмотрения претензии – двадцать дней с момента ее направления соответствующей Стороной заказным письмом.</w:t>
      </w:r>
    </w:p>
    <w:p w14:paraId="337FD2AB" w14:textId="77777777" w:rsidR="00ED30BF" w:rsidRDefault="00ED30BF">
      <w:pPr>
        <w:pStyle w:val="a6"/>
        <w:jc w:val="both"/>
        <w:rPr>
          <w:rFonts w:ascii="Times New Roman" w:hAnsi="Times New Roman" w:cs="Times New Roman"/>
          <w:sz w:val="16"/>
        </w:rPr>
      </w:pPr>
    </w:p>
    <w:p w14:paraId="49C1B7AC" w14:textId="77777777" w:rsidR="00ED30BF" w:rsidRDefault="00AA53E1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6. Порядок изменения и расторжения договора:</w:t>
      </w:r>
    </w:p>
    <w:p w14:paraId="27B01B40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  <w:t xml:space="preserve">6.1. Изменение или расторжение договора по соглашению Сторон осуществляется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по  инициатив</w:t>
      </w:r>
      <w:r>
        <w:rPr>
          <w:rFonts w:ascii="Times New Roman" w:hAnsi="Times New Roman" w:cs="Times New Roman"/>
          <w:b w:val="0"/>
          <w:sz w:val="25"/>
          <w:szCs w:val="25"/>
        </w:rPr>
        <w:t>е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 xml:space="preserve"> одной из Сторон в следующем порядке:</w:t>
      </w:r>
    </w:p>
    <w:p w14:paraId="2A1230F5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6.1.1. Сторона, заинтересованная в изменении или расторжении Договора, направляет в адрес другой Стороны Предложение об изменении условий, либо расторжении Договора. К Предложению должен быть приложен подписанный ини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циирующей Стороной проект дополнительного соглашения к Договору, </w:t>
      </w:r>
      <w:r>
        <w:rPr>
          <w:rFonts w:ascii="Times New Roman" w:hAnsi="Times New Roman" w:cs="Times New Roman"/>
          <w:b w:val="0"/>
          <w:sz w:val="25"/>
          <w:szCs w:val="25"/>
        </w:rPr>
        <w:lastRenderedPageBreak/>
        <w:t>предусматривающий внесение изменений, либо проект соглашения о расторжении Договора.</w:t>
      </w:r>
    </w:p>
    <w:p w14:paraId="16ECDE27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 xml:space="preserve">6.1.2. Сторона, в адрес которой направлено Предложение об изменении условий либо расторжении Договора, в </w:t>
      </w:r>
      <w:r>
        <w:rPr>
          <w:rFonts w:ascii="Times New Roman" w:hAnsi="Times New Roman" w:cs="Times New Roman"/>
          <w:b w:val="0"/>
          <w:sz w:val="25"/>
          <w:szCs w:val="25"/>
        </w:rPr>
        <w:t>течение 30 календарный дней с момента получения Предложения обязана рассмотреть Предложения об изменении либо расторжении Договора и принять или отклонить его.</w:t>
      </w:r>
    </w:p>
    <w:p w14:paraId="18134C05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В случае, если Сторонами не достигнуто согласие по изменению либо расторжению Договора, за искл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ючением случаев, предусмотренных пунктом 3.3.3, спор рассматривается в судебном порядке в соответствии с требованиями действующего законодательства РФ. </w:t>
      </w:r>
    </w:p>
    <w:p w14:paraId="37582B17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 xml:space="preserve">6.2. Одностороннее изменение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или  расторжение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 xml:space="preserve"> Договора в порядке, предусмотренном подпунктами 3.3.2, 3</w:t>
      </w:r>
      <w:r>
        <w:rPr>
          <w:rFonts w:ascii="Times New Roman" w:hAnsi="Times New Roman" w:cs="Times New Roman"/>
          <w:b w:val="0"/>
          <w:sz w:val="25"/>
          <w:szCs w:val="25"/>
        </w:rPr>
        <w:t>.3.3, по инициативе Департамента в случаях, предусмотренных подпунктами  2.5, 3.3.2, осуществляется в следующем порядке:</w:t>
      </w:r>
    </w:p>
    <w:p w14:paraId="4C79F1F0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6.2.1. При одностороннем изменении Платы Департамент производит перерасчёт Платы, о котором Пользователь уведомляется через опубликова</w:t>
      </w:r>
      <w:r>
        <w:rPr>
          <w:rFonts w:ascii="Times New Roman" w:hAnsi="Times New Roman" w:cs="Times New Roman"/>
          <w:b w:val="0"/>
          <w:sz w:val="25"/>
          <w:szCs w:val="25"/>
        </w:rPr>
        <w:t>ние нормативных документов в средствах массовой информации, которые являются официальным источником опубликования нормативных актов.</w:t>
      </w:r>
    </w:p>
    <w:p w14:paraId="7D436331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6.2.2. При одностороннем расторжении настоящего Договора во внесудебном порядке в случаях, предусмотренных подпунктами 3.3</w:t>
      </w:r>
      <w:r>
        <w:rPr>
          <w:rFonts w:ascii="Times New Roman" w:hAnsi="Times New Roman" w:cs="Times New Roman"/>
          <w:b w:val="0"/>
          <w:sz w:val="25"/>
          <w:szCs w:val="25"/>
        </w:rPr>
        <w:t>.2, 3.3.3 настоящего Договора, Департамент направляет нарочно с отметкой о получении, либо заказным письмом с уведомлением о вручении в адрес Пользователя, указанный в реквизитах настоящего Договора, уведомление о досрочном расторжении Договора в односторо</w:t>
      </w:r>
      <w:r>
        <w:rPr>
          <w:rFonts w:ascii="Times New Roman" w:hAnsi="Times New Roman" w:cs="Times New Roman"/>
          <w:b w:val="0"/>
          <w:sz w:val="25"/>
          <w:szCs w:val="25"/>
        </w:rPr>
        <w:t>ннем порядке.</w:t>
      </w:r>
    </w:p>
    <w:p w14:paraId="1D415B4B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В этом случае, Пользователь считается уведомленным о досрочном расторжении Договора, а Договор считается расторгнутым с момента:</w:t>
      </w:r>
    </w:p>
    <w:p w14:paraId="6F5815E6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1) через 20 дней после получения Пользователем под роспись уведомления о досрочном расторжении Договора в однос</w:t>
      </w:r>
      <w:r>
        <w:rPr>
          <w:rFonts w:ascii="Times New Roman" w:hAnsi="Times New Roman" w:cs="Times New Roman"/>
          <w:b w:val="0"/>
          <w:sz w:val="25"/>
          <w:szCs w:val="25"/>
        </w:rPr>
        <w:t>тороннем внесудебном порядке;</w:t>
      </w:r>
    </w:p>
    <w:p w14:paraId="214D079A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2)  через 20 дней после получения Пользователем заказного письма с уведомлением о досрочном расторжении Договора в одностороннем внесудебном порядке;</w:t>
      </w:r>
    </w:p>
    <w:p w14:paraId="232959EA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3) возврата Департаменту почтой России заказного письма с уведомлением о в</w:t>
      </w:r>
      <w:r>
        <w:rPr>
          <w:rFonts w:ascii="Times New Roman" w:hAnsi="Times New Roman" w:cs="Times New Roman"/>
          <w:b w:val="0"/>
          <w:sz w:val="25"/>
          <w:szCs w:val="25"/>
        </w:rPr>
        <w:t>ручении, направленного в адрес Пользователя, которое не было получено Пользователем не по вине Департамента.</w:t>
      </w:r>
    </w:p>
    <w:p w14:paraId="046B3DFA" w14:textId="77777777" w:rsidR="00ED30BF" w:rsidRDefault="00AA53E1">
      <w:pPr>
        <w:ind w:firstLine="709"/>
        <w:jc w:val="both"/>
        <w:rPr>
          <w:color w:val="000000"/>
        </w:rPr>
      </w:pPr>
      <w:r>
        <w:rPr>
          <w:color w:val="000000"/>
          <w:sz w:val="25"/>
          <w:szCs w:val="25"/>
        </w:rPr>
        <w:t xml:space="preserve">6.3. Объект по окончании срока действия договора или в случае досрочного расторжения действия договора подлежит обязательному </w:t>
      </w:r>
      <w:proofErr w:type="gramStart"/>
      <w:r>
        <w:rPr>
          <w:color w:val="000000"/>
          <w:sz w:val="25"/>
          <w:szCs w:val="25"/>
        </w:rPr>
        <w:t>демонтажу  Пользовате</w:t>
      </w:r>
      <w:r>
        <w:rPr>
          <w:color w:val="000000"/>
          <w:sz w:val="25"/>
          <w:szCs w:val="25"/>
        </w:rPr>
        <w:t>лем</w:t>
      </w:r>
      <w:proofErr w:type="gramEnd"/>
      <w:r>
        <w:rPr>
          <w:color w:val="000000"/>
          <w:sz w:val="25"/>
          <w:szCs w:val="25"/>
        </w:rPr>
        <w:t xml:space="preserve"> в течение 5 календарных дней с момента расторжения Договора.</w:t>
      </w:r>
    </w:p>
    <w:p w14:paraId="21355CBD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6.4. При расторжении Договора обязательства Сторон прекращаются только после их полного исполнения каждой из Сторон на момент расторжения.</w:t>
      </w:r>
    </w:p>
    <w:p w14:paraId="17338BFD" w14:textId="77777777" w:rsidR="00ED30BF" w:rsidRDefault="00ED30BF">
      <w:pPr>
        <w:pStyle w:val="a6"/>
        <w:jc w:val="both"/>
        <w:rPr>
          <w:rFonts w:ascii="Times New Roman" w:hAnsi="Times New Roman" w:cs="Times New Roman"/>
          <w:sz w:val="16"/>
        </w:rPr>
      </w:pPr>
    </w:p>
    <w:p w14:paraId="2F8E2DC5" w14:textId="77777777" w:rsidR="00ED30BF" w:rsidRDefault="00AA53E1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7. Заключительные положения.</w:t>
      </w:r>
    </w:p>
    <w:p w14:paraId="7C7EB5A1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  <w:t>7.1. Настоящий Договор не может быть пролонгирован на новый срок.</w:t>
      </w:r>
    </w:p>
    <w:p w14:paraId="240AE43D" w14:textId="77777777" w:rsidR="00ED30BF" w:rsidRDefault="00AA53E1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7.2. Настоящий Договор составлен в двух экземплярах, имеющих одинаковую юридическую силу, первый из которых выдан Пользователю, второй хранится в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Департаменте,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 подлежит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 xml:space="preserve"> учетной регистрации в департаменте имущественных и земельных отношений администрации Старооскольского городского округа Белгородской области.</w:t>
      </w:r>
    </w:p>
    <w:p w14:paraId="50E2D0A6" w14:textId="77777777" w:rsidR="00ED30BF" w:rsidRDefault="00AA53E1">
      <w:pPr>
        <w:ind w:firstLine="708"/>
        <w:jc w:val="both"/>
      </w:pPr>
      <w:r>
        <w:rPr>
          <w:sz w:val="25"/>
          <w:szCs w:val="25"/>
        </w:rPr>
        <w:t>7.3. К Договору в качестве его неотъемлемой части прилагаются:</w:t>
      </w:r>
    </w:p>
    <w:p w14:paraId="286B5E00" w14:textId="77777777" w:rsidR="00ED30BF" w:rsidRDefault="00AA53E1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приложение № 1 – протокол № ____ об итог</w:t>
      </w:r>
      <w:r>
        <w:rPr>
          <w:rFonts w:ascii="Times New Roman" w:hAnsi="Times New Roman" w:cs="Times New Roman"/>
          <w:b w:val="0"/>
          <w:sz w:val="25"/>
          <w:szCs w:val="25"/>
        </w:rPr>
        <w:t>ах аукциона.</w:t>
      </w:r>
    </w:p>
    <w:p w14:paraId="3A01FCD8" w14:textId="77777777" w:rsidR="00ED30BF" w:rsidRDefault="00ED30BF">
      <w:pPr>
        <w:pStyle w:val="a6"/>
        <w:ind w:firstLine="708"/>
        <w:jc w:val="both"/>
        <w:rPr>
          <w:rFonts w:ascii="Times New Roman" w:hAnsi="Times New Roman" w:cs="Times New Roman"/>
        </w:rPr>
      </w:pPr>
    </w:p>
    <w:p w14:paraId="794DB1F2" w14:textId="77777777" w:rsidR="00ED30BF" w:rsidRDefault="00AA53E1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2"/>
          <w:szCs w:val="22"/>
        </w:rPr>
        <w:t>8. Адреса, банковские реквизиты и подписи сторон.</w:t>
      </w:r>
    </w:p>
    <w:p w14:paraId="34B09C0F" w14:textId="77777777" w:rsidR="00ED30BF" w:rsidRDefault="00ED30BF">
      <w:pPr>
        <w:pStyle w:val="a6"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2"/>
        <w:gridCol w:w="4758"/>
      </w:tblGrid>
      <w:tr w:rsidR="00ED30BF" w14:paraId="2285A8AF" w14:textId="77777777">
        <w:tc>
          <w:tcPr>
            <w:tcW w:w="4582" w:type="dxa"/>
            <w:shd w:val="clear" w:color="FFFFFF" w:fill="FFFFFF"/>
          </w:tcPr>
          <w:p w14:paraId="765FAAC3" w14:textId="77777777" w:rsidR="00ED30BF" w:rsidRDefault="00AA53E1">
            <w:pPr>
              <w:pStyle w:val="aff0"/>
              <w:jc w:val="center"/>
            </w:pP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«Департамент»:</w:t>
            </w:r>
          </w:p>
        </w:tc>
        <w:tc>
          <w:tcPr>
            <w:tcW w:w="4758" w:type="dxa"/>
            <w:shd w:val="clear" w:color="FFFFFF" w:fill="FFFFFF"/>
          </w:tcPr>
          <w:p w14:paraId="4F26E756" w14:textId="77777777" w:rsidR="00ED30BF" w:rsidRDefault="00AA53E1">
            <w:pPr>
              <w:pStyle w:val="aff0"/>
              <w:jc w:val="center"/>
            </w:pPr>
            <w:r>
              <w:rPr>
                <w:bCs/>
                <w:sz w:val="24"/>
                <w:szCs w:val="24"/>
              </w:rPr>
              <w:t>«Пользователь»</w:t>
            </w:r>
            <w:r>
              <w:rPr>
                <w:sz w:val="24"/>
                <w:szCs w:val="24"/>
              </w:rPr>
              <w:t>:</w:t>
            </w:r>
          </w:p>
        </w:tc>
      </w:tr>
      <w:tr w:rsidR="00ED30BF" w14:paraId="74C802E2" w14:textId="77777777">
        <w:tc>
          <w:tcPr>
            <w:tcW w:w="4582" w:type="dxa"/>
            <w:shd w:val="clear" w:color="FFFFFF" w:fill="FFFFFF"/>
          </w:tcPr>
          <w:p w14:paraId="7CA4FE43" w14:textId="77777777" w:rsidR="00ED30BF" w:rsidRDefault="00AA53E1">
            <w:r>
              <w:rPr>
                <w:sz w:val="24"/>
                <w:szCs w:val="24"/>
              </w:rPr>
              <w:t>_________________________________</w:t>
            </w:r>
          </w:p>
          <w:p w14:paraId="60BB557C" w14:textId="77777777" w:rsidR="00ED30BF" w:rsidRDefault="00AA53E1">
            <w:r>
              <w:rPr>
                <w:sz w:val="24"/>
                <w:szCs w:val="24"/>
              </w:rPr>
              <w:t>_________________________________</w:t>
            </w:r>
          </w:p>
          <w:p w14:paraId="0DCB6DB6" w14:textId="77777777" w:rsidR="00ED30BF" w:rsidRDefault="00AA53E1">
            <w:r>
              <w:rPr>
                <w:sz w:val="24"/>
                <w:szCs w:val="24"/>
              </w:rPr>
              <w:t>_________________________________</w:t>
            </w:r>
          </w:p>
          <w:p w14:paraId="503C95AA" w14:textId="77777777" w:rsidR="00ED30BF" w:rsidRDefault="00AA53E1">
            <w:pPr>
              <w:jc w:val="center"/>
            </w:pPr>
            <w:r>
              <w:rPr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4758" w:type="dxa"/>
            <w:shd w:val="clear" w:color="FFFFFF" w:fill="FFFFFF"/>
          </w:tcPr>
          <w:p w14:paraId="3F467D97" w14:textId="77777777" w:rsidR="00ED30BF" w:rsidRDefault="00AA53E1">
            <w:r>
              <w:rPr>
                <w:sz w:val="24"/>
                <w:szCs w:val="24"/>
              </w:rPr>
              <w:lastRenderedPageBreak/>
              <w:t>____________________________________</w:t>
            </w:r>
          </w:p>
          <w:p w14:paraId="0E4CD3BD" w14:textId="77777777" w:rsidR="00ED30BF" w:rsidRDefault="00AA53E1">
            <w:r>
              <w:rPr>
                <w:sz w:val="24"/>
                <w:szCs w:val="24"/>
              </w:rPr>
              <w:t>____________________________________</w:t>
            </w:r>
          </w:p>
          <w:p w14:paraId="3463B0E2" w14:textId="77777777" w:rsidR="00ED30BF" w:rsidRDefault="00AA53E1">
            <w:r>
              <w:rPr>
                <w:sz w:val="24"/>
                <w:szCs w:val="24"/>
              </w:rPr>
              <w:t>____________________________________</w:t>
            </w:r>
          </w:p>
          <w:p w14:paraId="6F85A2EB" w14:textId="77777777" w:rsidR="00ED30BF" w:rsidRDefault="00AA53E1">
            <w:pPr>
              <w:jc w:val="center"/>
            </w:pPr>
            <w:r>
              <w:rPr>
                <w:sz w:val="24"/>
                <w:szCs w:val="24"/>
              </w:rPr>
              <w:lastRenderedPageBreak/>
              <w:t>М.П.</w:t>
            </w:r>
          </w:p>
        </w:tc>
      </w:tr>
    </w:tbl>
    <w:p w14:paraId="38239F7F" w14:textId="77777777" w:rsidR="00ED30BF" w:rsidRDefault="00ED30BF"/>
    <w:p w14:paraId="49AAADAB" w14:textId="77777777" w:rsidR="00ED30BF" w:rsidRDefault="00AA53E1">
      <w:pPr>
        <w:ind w:left="4248"/>
        <w:jc w:val="center"/>
      </w:pPr>
      <w:r>
        <w:rPr>
          <w:sz w:val="25"/>
          <w:szCs w:val="25"/>
        </w:rPr>
        <w:t xml:space="preserve">Приложение 5 </w:t>
      </w:r>
      <w:r>
        <w:rPr>
          <w:bCs/>
          <w:sz w:val="25"/>
          <w:szCs w:val="25"/>
        </w:rPr>
        <w:t>к извещению</w:t>
      </w:r>
    </w:p>
    <w:p w14:paraId="33D54D7E" w14:textId="77777777" w:rsidR="00ED30BF" w:rsidRDefault="00ED30BF">
      <w:pPr>
        <w:ind w:left="4248"/>
        <w:jc w:val="both"/>
      </w:pPr>
    </w:p>
    <w:p w14:paraId="190AA27C" w14:textId="77777777" w:rsidR="00ED30BF" w:rsidRDefault="00ED30BF">
      <w:pPr>
        <w:ind w:left="4248"/>
        <w:jc w:val="both"/>
      </w:pPr>
    </w:p>
    <w:p w14:paraId="48081C01" w14:textId="77777777" w:rsidR="00ED30BF" w:rsidRDefault="00AA53E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Акт</w:t>
      </w:r>
    </w:p>
    <w:p w14:paraId="7A272B9A" w14:textId="77777777" w:rsidR="00ED30BF" w:rsidRDefault="00AA53E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приемки нестационарного торгового объекта</w:t>
      </w:r>
    </w:p>
    <w:p w14:paraId="4BC09999" w14:textId="77777777" w:rsidR="00ED30BF" w:rsidRDefault="00AA53E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> </w:t>
      </w:r>
    </w:p>
    <w:p w14:paraId="36D156BA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г. Старый Оскол                                                                     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   «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>___»________</w:t>
      </w:r>
      <w:r>
        <w:rPr>
          <w:rFonts w:ascii="Times New Roman" w:hAnsi="Times New Roman" w:cs="Times New Roman"/>
          <w:b w:val="0"/>
          <w:sz w:val="25"/>
          <w:szCs w:val="25"/>
        </w:rPr>
        <w:t>__20__г.</w:t>
      </w:r>
    </w:p>
    <w:p w14:paraId="17F8F6BD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451E69FB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        В соответствии с договором на размещения нестационарного торгового объекта</w:t>
      </w:r>
      <w:r>
        <w:rPr>
          <w:rFonts w:ascii="Times New Roman" w:hAnsi="Times New Roman" w:cs="Times New Roman"/>
          <w:b w:val="0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 w:val="0"/>
          <w:sz w:val="25"/>
          <w:szCs w:val="25"/>
        </w:rPr>
        <w:t>на территории Старооскольского городского округа №____ от «__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_»_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>_____ 20__г. комиссией в составе:</w:t>
      </w:r>
    </w:p>
    <w:p w14:paraId="3AD49A4D" w14:textId="77777777" w:rsidR="00ED30BF" w:rsidRDefault="00ED30BF">
      <w:pPr>
        <w:pStyle w:val="a6"/>
        <w:jc w:val="both"/>
        <w:rPr>
          <w:rFonts w:ascii="Times New Roman" w:hAnsi="Times New Roman" w:cs="Times New Roman"/>
        </w:rPr>
      </w:pPr>
    </w:p>
    <w:p w14:paraId="093046D4" w14:textId="77777777" w:rsidR="00ED30BF" w:rsidRDefault="00AA53E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1. ___________________________________________________________</w:t>
      </w:r>
      <w:r>
        <w:rPr>
          <w:rFonts w:ascii="Times New Roman" w:hAnsi="Times New Roman" w:cs="Times New Roman"/>
          <w:b w:val="0"/>
          <w:sz w:val="25"/>
          <w:szCs w:val="25"/>
        </w:rPr>
        <w:t>____</w:t>
      </w:r>
    </w:p>
    <w:p w14:paraId="1C19F81A" w14:textId="77777777" w:rsidR="00ED30BF" w:rsidRDefault="00AA53E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(Ф.И.О., должность)</w:t>
      </w:r>
    </w:p>
    <w:p w14:paraId="2B4FC30E" w14:textId="77777777" w:rsidR="00ED30BF" w:rsidRDefault="00AA53E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2. _______________________________________________________________</w:t>
      </w:r>
    </w:p>
    <w:p w14:paraId="2DFAC01C" w14:textId="77777777" w:rsidR="00ED30BF" w:rsidRDefault="00AA53E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(Ф.И.О., должность)</w:t>
      </w:r>
    </w:p>
    <w:p w14:paraId="07A8CBB7" w14:textId="77777777" w:rsidR="00ED30BF" w:rsidRDefault="00AA53E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 _______________________________________________________________</w:t>
      </w:r>
    </w:p>
    <w:p w14:paraId="719BE147" w14:textId="77777777" w:rsidR="00ED30BF" w:rsidRDefault="00AA53E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(Победитель/участник аукциона)</w:t>
      </w:r>
    </w:p>
    <w:p w14:paraId="041E4AAC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 </w:t>
      </w:r>
    </w:p>
    <w:p w14:paraId="19234EED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Произведено обследование места размещения нестационарного торгового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объекта  _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_______________________________________________________________________</w:t>
      </w:r>
    </w:p>
    <w:p w14:paraId="7A97948A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адресные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ориентиры:_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</w:t>
      </w:r>
    </w:p>
    <w:p w14:paraId="242A660D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Выводы комиссии _________________</w:t>
      </w:r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</w:t>
      </w:r>
    </w:p>
    <w:p w14:paraId="0999B434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________________________________________________________________________</w:t>
      </w:r>
    </w:p>
    <w:p w14:paraId="68A2DA32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4A99AFEB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Предписание по нестационарному торговому объекту при наличии замечаний:</w:t>
      </w:r>
    </w:p>
    <w:p w14:paraId="04FE989A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______________________________________________________________________</w:t>
      </w:r>
      <w:r>
        <w:rPr>
          <w:rFonts w:ascii="Times New Roman" w:hAnsi="Times New Roman" w:cs="Times New Roman"/>
          <w:b w:val="0"/>
          <w:sz w:val="25"/>
          <w:szCs w:val="25"/>
        </w:rPr>
        <w:t>_</w:t>
      </w:r>
    </w:p>
    <w:p w14:paraId="3630F156" w14:textId="77777777" w:rsidR="00ED30BF" w:rsidRDefault="00AA53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________________________________________________________________________</w:t>
      </w:r>
    </w:p>
    <w:p w14:paraId="0EA73C39" w14:textId="77777777" w:rsidR="00ED30BF" w:rsidRDefault="00AA53E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40BE113A" w14:textId="77777777" w:rsidR="00ED30BF" w:rsidRDefault="00AA53E1">
      <w:pPr>
        <w:pStyle w:val="a6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Члены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комиссии  _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>__________  _____________</w:t>
      </w:r>
    </w:p>
    <w:p w14:paraId="56A7B297" w14:textId="77777777" w:rsidR="00ED30BF" w:rsidRDefault="00AA53E1">
      <w:pPr>
        <w:pStyle w:val="a6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     </w:t>
      </w:r>
      <w:r>
        <w:rPr>
          <w:rFonts w:ascii="Times New Roman" w:hAnsi="Times New Roman" w:cs="Times New Roman"/>
          <w:b w:val="0"/>
          <w:sz w:val="20"/>
        </w:rPr>
        <w:t>подпись                    расшифровка</w:t>
      </w:r>
    </w:p>
    <w:p w14:paraId="7A7B207F" w14:textId="77777777" w:rsidR="00ED30BF" w:rsidRDefault="00AA53E1">
      <w:pPr>
        <w:pStyle w:val="a6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___________  _____________</w:t>
      </w:r>
    </w:p>
    <w:p w14:paraId="609A9994" w14:textId="77777777" w:rsidR="00ED30BF" w:rsidRDefault="00AA53E1">
      <w:pPr>
        <w:pStyle w:val="a6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     подпись                    расшифровка</w:t>
      </w:r>
    </w:p>
    <w:p w14:paraId="26029CE8" w14:textId="77777777" w:rsidR="00ED30BF" w:rsidRDefault="00AA53E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4D4A3776" w14:textId="77777777" w:rsidR="00ED30BF" w:rsidRDefault="00AA53E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Копию акта получил ____________   ____________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_  _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>____________</w:t>
      </w:r>
    </w:p>
    <w:p w14:paraId="333E9923" w14:textId="77777777" w:rsidR="00ED30BF" w:rsidRDefault="00AA53E1">
      <w:pPr>
        <w:pStyle w:val="a6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      дата                подпись                         расшифровка</w:t>
      </w:r>
    </w:p>
    <w:p w14:paraId="0385A371" w14:textId="77777777" w:rsidR="00ED30BF" w:rsidRDefault="00ED30BF">
      <w:pPr>
        <w:pStyle w:val="a6"/>
        <w:tabs>
          <w:tab w:val="left" w:pos="686"/>
        </w:tabs>
        <w:ind w:left="4248"/>
        <w:jc w:val="both"/>
        <w:rPr>
          <w:rFonts w:ascii="Times New Roman" w:hAnsi="Times New Roman" w:cs="Times New Roman"/>
        </w:rPr>
      </w:pPr>
    </w:p>
    <w:p w14:paraId="38DBE3B8" w14:textId="77777777" w:rsidR="00ED30BF" w:rsidRDefault="00ED30BF">
      <w:pPr>
        <w:jc w:val="center"/>
      </w:pPr>
    </w:p>
    <w:p w14:paraId="66BBD020" w14:textId="77777777" w:rsidR="00ED30BF" w:rsidRDefault="00ED30BF">
      <w:pPr>
        <w:jc w:val="center"/>
      </w:pPr>
    </w:p>
    <w:p w14:paraId="4E2C4400" w14:textId="77777777" w:rsidR="00ED30BF" w:rsidRDefault="00ED30BF">
      <w:pPr>
        <w:pStyle w:val="a6"/>
        <w:ind w:firstLine="708"/>
        <w:jc w:val="both"/>
      </w:pPr>
    </w:p>
    <w:p w14:paraId="13398ED1" w14:textId="77777777" w:rsidR="00ED30BF" w:rsidRDefault="00ED30BF">
      <w:pPr>
        <w:pStyle w:val="a6"/>
        <w:ind w:firstLine="708"/>
        <w:jc w:val="both"/>
      </w:pPr>
    </w:p>
    <w:p w14:paraId="2228A119" w14:textId="77777777" w:rsidR="00ED30BF" w:rsidRDefault="00ED30BF">
      <w:pPr>
        <w:jc w:val="both"/>
      </w:pPr>
    </w:p>
    <w:p w14:paraId="0BB90644" w14:textId="77777777" w:rsidR="00ED30BF" w:rsidRDefault="00ED30BF">
      <w:pPr>
        <w:ind w:firstLine="652"/>
        <w:jc w:val="both"/>
        <w:rPr>
          <w:sz w:val="26"/>
          <w:szCs w:val="26"/>
        </w:rPr>
      </w:pPr>
    </w:p>
    <w:sectPr w:rsidR="00ED30BF">
      <w:headerReference w:type="default" r:id="rId9"/>
      <w:pgSz w:w="11906" w:h="16838"/>
      <w:pgMar w:top="269" w:right="849" w:bottom="567" w:left="1418" w:header="284" w:footer="30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886C" w14:textId="77777777" w:rsidR="00AA53E1" w:rsidRDefault="00AA53E1">
      <w:r>
        <w:separator/>
      </w:r>
    </w:p>
  </w:endnote>
  <w:endnote w:type="continuationSeparator" w:id="0">
    <w:p w14:paraId="64E2A916" w14:textId="77777777" w:rsidR="00AA53E1" w:rsidRDefault="00AA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0202" w14:textId="77777777" w:rsidR="00AA53E1" w:rsidRDefault="00AA53E1">
      <w:r>
        <w:separator/>
      </w:r>
    </w:p>
  </w:footnote>
  <w:footnote w:type="continuationSeparator" w:id="0">
    <w:p w14:paraId="32D77F7D" w14:textId="77777777" w:rsidR="00AA53E1" w:rsidRDefault="00AA5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1F26" w14:textId="77777777" w:rsidR="00ED30BF" w:rsidRDefault="00AA53E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17</w:t>
    </w:r>
    <w:r>
      <w:fldChar w:fldCharType="end"/>
    </w:r>
  </w:p>
  <w:p w14:paraId="1304E773" w14:textId="77777777" w:rsidR="00ED30BF" w:rsidRDefault="00ED30B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5BBF"/>
    <w:multiLevelType w:val="hybridMultilevel"/>
    <w:tmpl w:val="F6F0EF84"/>
    <w:lvl w:ilvl="0" w:tplc="2262820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30B0518C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684488E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E0640618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23B8D66E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CB16C840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F2206578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93AD44A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9BE087EA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BF"/>
    <w:rsid w:val="00AA53E1"/>
    <w:rsid w:val="00DD567C"/>
    <w:rsid w:val="00E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DD8B"/>
  <w15:docId w15:val="{68511587-C87E-477F-9635-26B87B38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Standard"/>
    <w:next w:val="Standard"/>
    <w:link w:val="21"/>
    <w:pPr>
      <w:keepNext/>
      <w:tabs>
        <w:tab w:val="left" w:pos="4536"/>
      </w:tabs>
      <w:outlineLvl w:val="1"/>
    </w:pPr>
    <w:rPr>
      <w:sz w:val="26"/>
    </w:rPr>
  </w:style>
  <w:style w:type="paragraph" w:styleId="3">
    <w:name w:val="heading 3"/>
    <w:basedOn w:val="a"/>
    <w:next w:val="a"/>
    <w:link w:val="30"/>
    <w:pPr>
      <w:keepNext/>
      <w:numPr>
        <w:ilvl w:val="2"/>
        <w:numId w:val="1"/>
      </w:numPr>
      <w:ind w:left="0" w:firstLine="708"/>
      <w:jc w:val="center"/>
      <w:outlineLvl w:val="2"/>
    </w:pPr>
    <w:rPr>
      <w:b/>
      <w:sz w:val="32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0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link w:val="ac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4">
    <w:name w:val="Основной шрифт абзаца1"/>
  </w:style>
  <w:style w:type="character" w:customStyle="1" w:styleId="WW-">
    <w:name w:val="WW-Основной шрифт абзаца"/>
    <w:rPr>
      <w:sz w:val="20"/>
    </w:rPr>
  </w:style>
  <w:style w:type="character" w:styleId="afa">
    <w:name w:val="page number"/>
    <w:basedOn w:val="14"/>
  </w:style>
  <w:style w:type="character" w:customStyle="1" w:styleId="25">
    <w:name w:val="Заголовок 2 Знак"/>
    <w:rPr>
      <w:rFonts w:ascii="Arial" w:hAnsi="Arial"/>
      <w:b/>
      <w:bCs/>
      <w:i/>
      <w:iCs/>
      <w:sz w:val="28"/>
      <w:szCs w:val="28"/>
    </w:rPr>
  </w:style>
  <w:style w:type="character" w:customStyle="1" w:styleId="blk">
    <w:name w:val="blk"/>
    <w:basedOn w:val="14"/>
  </w:style>
  <w:style w:type="character" w:customStyle="1" w:styleId="afb">
    <w:name w:val="Верхний колонтитул Знак"/>
    <w:basedOn w:val="14"/>
  </w:style>
  <w:style w:type="character" w:customStyle="1" w:styleId="afc">
    <w:name w:val="Символ нумерации"/>
  </w:style>
  <w:style w:type="paragraph" w:styleId="a6">
    <w:name w:val="Body Text"/>
    <w:basedOn w:val="220"/>
    <w:link w:val="afd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rFonts w:ascii="Arial" w:hAnsi="Arial" w:cs="Arial"/>
      <w:b/>
      <w:sz w:val="24"/>
      <w:lang w:eastAsia="ar-SA"/>
    </w:rPr>
  </w:style>
  <w:style w:type="paragraph" w:styleId="afe">
    <w:name w:val="List"/>
    <w:basedOn w:val="a6"/>
  </w:style>
  <w:style w:type="paragraph" w:customStyle="1" w:styleId="15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</w:style>
  <w:style w:type="paragraph" w:customStyle="1" w:styleId="220">
    <w:name w:val="Основной текст 22"/>
    <w:basedOn w:val="a"/>
    <w:pPr>
      <w:jc w:val="both"/>
    </w:pPr>
    <w:rPr>
      <w:sz w:val="26"/>
    </w:rPr>
  </w:style>
  <w:style w:type="paragraph" w:styleId="aff">
    <w:name w:val="Body Text Indent"/>
    <w:basedOn w:val="22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480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  <w:rPr>
      <w:sz w:val="2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lang w:eastAsia="ar-SA"/>
    </w:rPr>
  </w:style>
  <w:style w:type="paragraph" w:customStyle="1" w:styleId="211">
    <w:name w:val="Основной текст 21"/>
    <w:basedOn w:val="a"/>
    <w:pPr>
      <w:ind w:right="4818"/>
      <w:jc w:val="both"/>
    </w:pPr>
    <w:rPr>
      <w:sz w:val="26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styleId="aff1">
    <w:name w:val="Balloon Text"/>
    <w:basedOn w:val="a"/>
    <w:rPr>
      <w:rFonts w:ascii="Tahoma" w:hAnsi="Tahoma"/>
      <w:sz w:val="16"/>
      <w:szCs w:val="16"/>
    </w:rPr>
  </w:style>
  <w:style w:type="paragraph" w:customStyle="1" w:styleId="ConsPlusNormal">
    <w:name w:val="ConsPlusNormal"/>
    <w:pPr>
      <w:ind w:firstLine="720"/>
    </w:pPr>
    <w:rPr>
      <w:rFonts w:ascii="Arial" w:hAnsi="Arial"/>
      <w:lang w:eastAsia="ar-SA"/>
    </w:rPr>
  </w:style>
  <w:style w:type="paragraph" w:customStyle="1" w:styleId="26">
    <w:name w:val="Текст2"/>
    <w:basedOn w:val="a"/>
    <w:pPr>
      <w:spacing w:before="100" w:after="100"/>
    </w:pPr>
    <w:rPr>
      <w:sz w:val="24"/>
      <w:szCs w:val="24"/>
    </w:rPr>
  </w:style>
  <w:style w:type="paragraph" w:customStyle="1" w:styleId="17">
    <w:name w:val="Знак1"/>
    <w:basedOn w:val="a"/>
    <w:pPr>
      <w:spacing w:before="100" w:after="100"/>
    </w:pPr>
    <w:rPr>
      <w:rFonts w:ascii="Tahoma" w:hAnsi="Tahoma"/>
      <w:lang w:val="en-US"/>
    </w:rPr>
  </w:style>
  <w:style w:type="paragraph" w:customStyle="1" w:styleId="Standard">
    <w:name w:val="Standard"/>
    <w:rPr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ff2">
    <w:name w:val="Заголовок таблицы"/>
    <w:basedOn w:val="aff0"/>
    <w:pPr>
      <w:jc w:val="center"/>
    </w:pPr>
    <w:rPr>
      <w:b/>
      <w:bCs/>
    </w:rPr>
  </w:style>
  <w:style w:type="paragraph" w:customStyle="1" w:styleId="aff3">
    <w:name w:val="Содержимое врезки"/>
    <w:basedOn w:val="a6"/>
  </w:style>
  <w:style w:type="paragraph" w:customStyle="1" w:styleId="18">
    <w:name w:val="Текст1"/>
    <w:basedOn w:val="a"/>
    <w:pPr>
      <w:spacing w:before="100" w:after="100"/>
    </w:pPr>
    <w:rPr>
      <w:sz w:val="24"/>
      <w:szCs w:val="24"/>
    </w:rPr>
  </w:style>
  <w:style w:type="paragraph" w:styleId="aff4">
    <w:name w:val="Plain Text"/>
    <w:basedOn w:val="a"/>
    <w:link w:val="aff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ff5">
    <w:name w:val="Текст Знак"/>
    <w:basedOn w:val="a0"/>
    <w:link w:val="aff4"/>
    <w:rPr>
      <w:sz w:val="24"/>
      <w:szCs w:val="24"/>
      <w:lang w:val="en-US"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6"/>
    <w:rPr>
      <w:rFonts w:ascii="Arial" w:hAnsi="Arial"/>
      <w:b/>
      <w:sz w:val="24"/>
      <w:lang w:eastAsia="ar-SA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yjoskol-r31.gosweb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5832</Words>
  <Characters>33246</Characters>
  <Application>Microsoft Office Word</Application>
  <DocSecurity>0</DocSecurity>
  <Lines>277</Lines>
  <Paragraphs>77</Paragraphs>
  <ScaleCrop>false</ScaleCrop>
  <Company/>
  <LinksUpToDate>false</LinksUpToDate>
  <CharactersWithSpaces>39001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2022-12-06T09:21:00Z</dcterms:created>
  <dcterms:modified xsi:type="dcterms:W3CDTF">2022-12-06T09:21:00Z</dcterms:modified>
</cp:coreProperties>
</file>