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E0657">
        <w:rPr>
          <w:rFonts w:ascii="Times New Roman" w:hAnsi="Times New Roman" w:cs="Times New Roman"/>
          <w:b/>
          <w:sz w:val="26"/>
          <w:szCs w:val="26"/>
        </w:rPr>
        <w:t xml:space="preserve">Претензия о расторжении договора розничной купли-продажи технически сложного товара и возврате денежных средств </w:t>
      </w:r>
    </w:p>
    <w:p w:rsidR="00FE0657" w:rsidRPr="00FE0657" w:rsidRDefault="00FE0657" w:rsidP="00FE06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57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4550C9">
        <w:rPr>
          <w:rFonts w:ascii="Times New Roman" w:hAnsi="Times New Roman" w:cs="Times New Roman"/>
          <w:b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sz w:val="26"/>
          <w:szCs w:val="26"/>
        </w:rPr>
        <w:t xml:space="preserve"> 15 дней с момента покупки).</w:t>
      </w:r>
    </w:p>
    <w:p w:rsidR="008B3269" w:rsidRDefault="008B3269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FE0657" w:rsidRDefault="00FE0657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FE0657" w:rsidRPr="00FE0657" w:rsidRDefault="00FE0657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657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технически сложного товара и возврате денежных средств (в течени</w:t>
      </w:r>
      <w:r w:rsidR="004550C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FE0657">
        <w:rPr>
          <w:rFonts w:ascii="Times New Roman" w:hAnsi="Times New Roman" w:cs="Times New Roman"/>
          <w:b/>
          <w:bCs/>
          <w:sz w:val="26"/>
          <w:szCs w:val="26"/>
        </w:rPr>
        <w:t xml:space="preserve"> 15 дней с момента покупки).</w:t>
      </w:r>
    </w:p>
    <w:p w:rsidR="00B13C56" w:rsidRPr="00FE0657" w:rsidRDefault="00B13C56" w:rsidP="00FE06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FE0657">
        <w:rPr>
          <w:rFonts w:ascii="Times New Roman" w:hAnsi="Times New Roman" w:cs="Times New Roman"/>
          <w:sz w:val="26"/>
          <w:szCs w:val="26"/>
        </w:rPr>
        <w:t xml:space="preserve"> (срок не должен превышать 15 дней с момента покупки)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недостатки_____________________________________.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2E585C" w:rsidRPr="002E585C" w:rsidRDefault="002E585C" w:rsidP="002E585C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85C">
        <w:rPr>
          <w:rFonts w:ascii="Times New Roman" w:hAnsi="Times New Roman" w:cs="Times New Roman"/>
          <w:sz w:val="26"/>
          <w:szCs w:val="26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Продавец (изготовитель), уполномоченная организация или уполномоченный индив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В случае спора о причинах возникновения недостатков товара продавец (изготов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тель), уполномоченная организация или уполномоченный индивидуальный предприним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тель, импортер обязаны провести экспертизу товара за свой счет. Экспертиза товара пров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дится в сроки, установленные ст. ст. 20, 21,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 xml:space="preserve">лей». </w:t>
      </w:r>
    </w:p>
    <w:p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согласия с ее результатами оспорить заключение такой экспертизы в судебном поря</w:t>
      </w:r>
      <w:r w:rsidRPr="00F93438">
        <w:rPr>
          <w:rFonts w:ascii="Times New Roman" w:hAnsi="Times New Roman" w:cs="Times New Roman"/>
          <w:sz w:val="26"/>
          <w:szCs w:val="26"/>
        </w:rPr>
        <w:t>д</w:t>
      </w:r>
      <w:r w:rsidRPr="00F93438">
        <w:rPr>
          <w:rFonts w:ascii="Times New Roman" w:hAnsi="Times New Roman" w:cs="Times New Roman"/>
          <w:sz w:val="26"/>
          <w:szCs w:val="26"/>
        </w:rPr>
        <w:t>ке.</w:t>
      </w:r>
    </w:p>
    <w:p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30162"/>
    <w:rsid w:val="00151CF4"/>
    <w:rsid w:val="00172FDD"/>
    <w:rsid w:val="001E295E"/>
    <w:rsid w:val="002E585C"/>
    <w:rsid w:val="002F1269"/>
    <w:rsid w:val="00327B21"/>
    <w:rsid w:val="0039041F"/>
    <w:rsid w:val="004550C9"/>
    <w:rsid w:val="004E245D"/>
    <w:rsid w:val="00571B39"/>
    <w:rsid w:val="0057594E"/>
    <w:rsid w:val="005C69E2"/>
    <w:rsid w:val="00615C53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FB9F8-3D6B-4FFE-9C73-1ABD6AE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BBE1-4199-45FF-AA70-87D5854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2022-08-03T14:27:00Z</dcterms:created>
  <dcterms:modified xsi:type="dcterms:W3CDTF">2022-08-03T14:27:00Z</dcterms:modified>
</cp:coreProperties>
</file>