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C9" w:rsidRDefault="00444D4C" w:rsidP="00444D4C">
      <w:pPr>
        <w:spacing w:line="240" w:lineRule="auto"/>
        <w:jc w:val="center"/>
        <w:rPr>
          <w:rFonts w:ascii="Arial" w:hAnsi="Arial" w:cs="Arial"/>
          <w:b/>
          <w:bCs/>
          <w:color w:val="333333"/>
          <w:sz w:val="39"/>
          <w:szCs w:val="39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39"/>
          <w:szCs w:val="39"/>
          <w:shd w:val="clear" w:color="auto" w:fill="FFFFFF"/>
        </w:rPr>
        <w:t>Старооскольская прокуратура защитила права родственников участника специальной военной операции</w:t>
      </w:r>
    </w:p>
    <w:p w:rsidR="00444D4C" w:rsidRDefault="00444D4C" w:rsidP="00444D4C">
      <w:pPr>
        <w:spacing w:line="240" w:lineRule="auto"/>
        <w:jc w:val="center"/>
        <w:rPr>
          <w:rFonts w:ascii="Arial" w:hAnsi="Arial" w:cs="Arial"/>
          <w:b/>
          <w:bCs/>
          <w:color w:val="333333"/>
          <w:sz w:val="39"/>
          <w:szCs w:val="39"/>
          <w:shd w:val="clear" w:color="auto" w:fill="FFFFFF"/>
        </w:rPr>
      </w:pPr>
    </w:p>
    <w:p w:rsidR="00444D4C" w:rsidRPr="00444D4C" w:rsidRDefault="00444D4C" w:rsidP="00444D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Старооскольская городская прокуратура Белгородской области провела проверку соблюдения прав родственников погибшего участника специальной военной операции.</w:t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Установлено, что в сентябре 2025 года 27-летний военнослужащий в упрощенном порядке заключил брак с 43-летней местной жительницей – матерью четырех детей. Материалы прокурорской проверки подтвердили, что брак носил фиктивный характер. Мужчина совместного хозяйства с супругой не вел, женщина намерений создавать семью не имела.</w:t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Впоследствии участник СВО погиб в зоне боевых действий.</w:t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Надзорное ведомство обратилось в суд с иском о признании брака недействительным.</w:t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Заявленные требования судом удовлетворены.</w:t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Roboto" w:hAnsi="Roboto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Благодаря вмешательству прокуратуры права близких родственников участника СВО на меры государственной поддержки восстановлены.</w:t>
      </w:r>
    </w:p>
    <w:sectPr w:rsidR="00444D4C" w:rsidRPr="00444D4C" w:rsidSect="00DE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/>
  <w:rsids>
    <w:rsidRoot w:val="00444D4C"/>
    <w:rsid w:val="00444D4C"/>
    <w:rsid w:val="00D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melnikov.d.o</dc:creator>
  <cp:keywords/>
  <dc:description/>
  <cp:lastModifiedBy>melnikov.d.o</cp:lastModifiedBy>
  <cp:revision>2</cp:revision>
  <dcterms:created xsi:type="dcterms:W3CDTF">2026-06-15T10:19:00Z</dcterms:created>
  <dcterms:modified xsi:type="dcterms:W3CDTF">2026-06-15T10:20:00Z</dcterms:modified>
</cp:coreProperties>
</file>