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BC6755" w:rsidRPr="006F1E8B" w14:paraId="3DD0D1BD" w14:textId="77777777" w:rsidTr="00417182">
        <w:trPr>
          <w:jc w:val="right"/>
        </w:trPr>
        <w:tc>
          <w:tcPr>
            <w:tcW w:w="4786" w:type="dxa"/>
          </w:tcPr>
          <w:p w14:paraId="105946C0" w14:textId="77777777" w:rsidR="00BC6755" w:rsidRPr="006F1E8B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Приложение</w:t>
            </w:r>
            <w:r w:rsidR="00926F5D">
              <w:rPr>
                <w:b w:val="0"/>
                <w:szCs w:val="26"/>
              </w:rPr>
              <w:t xml:space="preserve"> </w:t>
            </w:r>
          </w:p>
          <w:p w14:paraId="4BFBFC48" w14:textId="77777777" w:rsidR="004369EC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 xml:space="preserve">к </w:t>
            </w:r>
            <w:r w:rsidR="004369EC">
              <w:rPr>
                <w:b w:val="0"/>
                <w:szCs w:val="26"/>
              </w:rPr>
              <w:t xml:space="preserve">постановлению </w:t>
            </w:r>
          </w:p>
          <w:p w14:paraId="1D0A2967" w14:textId="77777777" w:rsidR="00BC6755" w:rsidRPr="006F1E8B" w:rsidRDefault="004369EC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Председателя</w:t>
            </w:r>
            <w:r w:rsidR="00DF5700" w:rsidRPr="006F1E8B">
              <w:rPr>
                <w:b w:val="0"/>
                <w:szCs w:val="26"/>
              </w:rPr>
              <w:t xml:space="preserve"> Совета депутатов</w:t>
            </w:r>
          </w:p>
          <w:p w14:paraId="29E326B1" w14:textId="77777777" w:rsidR="00BC6755" w:rsidRDefault="00DF5700" w:rsidP="002B3A0B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Старооскольского городского округа</w:t>
            </w:r>
          </w:p>
          <w:p w14:paraId="0A5018B7" w14:textId="01743197" w:rsidR="004369EC" w:rsidRPr="006F1E8B" w:rsidRDefault="0027619D" w:rsidP="00417182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о</w:t>
            </w:r>
            <w:r w:rsidR="004369EC">
              <w:rPr>
                <w:b w:val="0"/>
                <w:szCs w:val="26"/>
              </w:rPr>
              <w:t>т «</w:t>
            </w:r>
            <w:r w:rsidR="00CB044B">
              <w:rPr>
                <w:b w:val="0"/>
                <w:szCs w:val="26"/>
              </w:rPr>
              <w:t>24</w:t>
            </w:r>
            <w:r w:rsidR="00417182">
              <w:rPr>
                <w:b w:val="0"/>
                <w:szCs w:val="26"/>
              </w:rPr>
              <w:t xml:space="preserve">» </w:t>
            </w:r>
            <w:r w:rsidR="00CB044B">
              <w:rPr>
                <w:b w:val="0"/>
                <w:szCs w:val="26"/>
              </w:rPr>
              <w:t xml:space="preserve">сентября </w:t>
            </w:r>
            <w:r w:rsidR="004369EC">
              <w:rPr>
                <w:b w:val="0"/>
                <w:szCs w:val="26"/>
              </w:rPr>
              <w:t>202</w:t>
            </w:r>
            <w:r w:rsidR="003A6532">
              <w:rPr>
                <w:b w:val="0"/>
                <w:szCs w:val="26"/>
              </w:rPr>
              <w:t>5</w:t>
            </w:r>
            <w:r w:rsidR="004369EC">
              <w:rPr>
                <w:b w:val="0"/>
                <w:szCs w:val="26"/>
              </w:rPr>
              <w:t> г.</w:t>
            </w:r>
            <w:r w:rsidR="00BB0FA6">
              <w:rPr>
                <w:b w:val="0"/>
                <w:szCs w:val="26"/>
              </w:rPr>
              <w:t xml:space="preserve"> </w:t>
            </w:r>
            <w:r w:rsidR="004369EC">
              <w:rPr>
                <w:b w:val="0"/>
                <w:szCs w:val="26"/>
              </w:rPr>
              <w:t>№</w:t>
            </w:r>
            <w:r w:rsidR="00417182">
              <w:rPr>
                <w:b w:val="0"/>
                <w:szCs w:val="26"/>
              </w:rPr>
              <w:t xml:space="preserve"> </w:t>
            </w:r>
            <w:r w:rsidR="00CB044B">
              <w:rPr>
                <w:b w:val="0"/>
                <w:szCs w:val="26"/>
              </w:rPr>
              <w:t>87-01-03</w:t>
            </w:r>
          </w:p>
        </w:tc>
      </w:tr>
    </w:tbl>
    <w:p w14:paraId="0F0B0E6A" w14:textId="77777777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3634A850" w14:textId="77777777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1D29DA8F" w14:textId="77777777" w:rsidR="0006575B" w:rsidRPr="006F1E8B" w:rsidRDefault="004369EC" w:rsidP="004A507A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 РЕШЕНИЯ</w:t>
      </w:r>
    </w:p>
    <w:p w14:paraId="69B25D17" w14:textId="77777777" w:rsidR="0006575B" w:rsidRDefault="0006575B" w:rsidP="0006575B">
      <w:pPr>
        <w:ind w:right="-5"/>
        <w:jc w:val="center"/>
        <w:rPr>
          <w:sz w:val="26"/>
          <w:szCs w:val="26"/>
        </w:rPr>
      </w:pPr>
    </w:p>
    <w:p w14:paraId="7AAA1D95" w14:textId="77777777" w:rsidR="009315B1" w:rsidRDefault="009315B1" w:rsidP="009315B1">
      <w:pPr>
        <w:ind w:right="495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</w:p>
    <w:p w14:paraId="6B3DE259" w14:textId="77777777" w:rsidR="004369EC" w:rsidRDefault="004369EC" w:rsidP="0006575B">
      <w:pPr>
        <w:ind w:right="-5"/>
        <w:jc w:val="center"/>
        <w:rPr>
          <w:sz w:val="26"/>
          <w:szCs w:val="26"/>
        </w:rPr>
      </w:pPr>
    </w:p>
    <w:p w14:paraId="40216F09" w14:textId="77777777" w:rsidR="009315B1" w:rsidRPr="006F1E8B" w:rsidRDefault="009315B1" w:rsidP="0006575B">
      <w:pPr>
        <w:ind w:right="-5"/>
        <w:jc w:val="center"/>
        <w:rPr>
          <w:sz w:val="26"/>
          <w:szCs w:val="26"/>
        </w:rPr>
      </w:pPr>
    </w:p>
    <w:p w14:paraId="5DAD8C1A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</w:t>
      </w:r>
      <w:r w:rsidR="00856A42">
        <w:rPr>
          <w:sz w:val="26"/>
          <w:szCs w:val="26"/>
        </w:rPr>
        <w:t>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 xml:space="preserve">, законом Белгородской области от 21 декабря 2017 года № 223 </w:t>
      </w:r>
      <w:r w:rsidR="009C69AC">
        <w:rPr>
          <w:sz w:val="26"/>
          <w:szCs w:val="26"/>
        </w:rPr>
        <w:br/>
      </w:r>
      <w:r>
        <w:rPr>
          <w:sz w:val="26"/>
          <w:szCs w:val="26"/>
        </w:rPr>
        <w:t>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области»:</w:t>
      </w:r>
    </w:p>
    <w:p w14:paraId="65E4A77F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0FFA9C1D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1C43CA5F" w14:textId="3F11C951" w:rsidR="006900D3" w:rsidRDefault="006F5FD2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Предоставить разрешение на условно разрешенный вид использования </w:t>
      </w:r>
      <w:r w:rsidR="006900D3">
        <w:rPr>
          <w:sz w:val="26"/>
          <w:szCs w:val="26"/>
        </w:rPr>
        <w:br/>
      </w:r>
      <w:r>
        <w:rPr>
          <w:sz w:val="26"/>
          <w:szCs w:val="26"/>
        </w:rPr>
        <w:t>с</w:t>
      </w:r>
      <w:r w:rsidR="006900D3">
        <w:rPr>
          <w:sz w:val="26"/>
          <w:szCs w:val="26"/>
        </w:rPr>
        <w:t xml:space="preserve"> </w:t>
      </w:r>
      <w:r>
        <w:rPr>
          <w:sz w:val="26"/>
          <w:szCs w:val="26"/>
        </w:rPr>
        <w:t>кодом вида</w:t>
      </w:r>
      <w:r w:rsidR="006557E8">
        <w:rPr>
          <w:sz w:val="26"/>
          <w:szCs w:val="26"/>
        </w:rPr>
        <w:t xml:space="preserve"> </w:t>
      </w:r>
      <w:r w:rsidR="009D6D3F">
        <w:rPr>
          <w:sz w:val="26"/>
          <w:szCs w:val="26"/>
        </w:rPr>
        <w:t>2.2</w:t>
      </w:r>
      <w:r w:rsidR="006557E8">
        <w:rPr>
          <w:sz w:val="26"/>
          <w:szCs w:val="26"/>
        </w:rPr>
        <w:t xml:space="preserve"> «</w:t>
      </w:r>
      <w:r w:rsidR="00067BA7">
        <w:rPr>
          <w:sz w:val="26"/>
          <w:szCs w:val="26"/>
        </w:rPr>
        <w:t>Д</w:t>
      </w:r>
      <w:r w:rsidR="009D6D3F">
        <w:rPr>
          <w:sz w:val="26"/>
          <w:szCs w:val="26"/>
        </w:rPr>
        <w:t>ля ведения личного подсобного хозяйства</w:t>
      </w:r>
      <w:r w:rsidR="006557E8">
        <w:rPr>
          <w:sz w:val="26"/>
          <w:szCs w:val="26"/>
        </w:rPr>
        <w:t xml:space="preserve">» </w:t>
      </w:r>
      <w:r>
        <w:rPr>
          <w:sz w:val="26"/>
          <w:szCs w:val="26"/>
        </w:rPr>
        <w:t>земельн</w:t>
      </w:r>
      <w:r w:rsidR="00926F5D">
        <w:rPr>
          <w:sz w:val="26"/>
          <w:szCs w:val="26"/>
        </w:rPr>
        <w:t>о</w:t>
      </w:r>
      <w:r w:rsidR="00067BA7">
        <w:rPr>
          <w:sz w:val="26"/>
          <w:szCs w:val="26"/>
        </w:rPr>
        <w:t>го</w:t>
      </w:r>
      <w:r>
        <w:rPr>
          <w:sz w:val="26"/>
          <w:szCs w:val="26"/>
        </w:rPr>
        <w:t xml:space="preserve"> участ</w:t>
      </w:r>
      <w:r w:rsidR="00926F5D">
        <w:rPr>
          <w:sz w:val="26"/>
          <w:szCs w:val="26"/>
        </w:rPr>
        <w:t>к</w:t>
      </w:r>
      <w:r w:rsidR="00067BA7">
        <w:rPr>
          <w:sz w:val="26"/>
          <w:szCs w:val="26"/>
        </w:rPr>
        <w:t>а</w:t>
      </w:r>
      <w:r w:rsidR="008A5119">
        <w:rPr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</w:t>
      </w:r>
      <w:r w:rsidR="00926F5D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="009522F9" w:rsidRPr="000F45C2">
        <w:rPr>
          <w:color w:val="000000"/>
          <w:sz w:val="26"/>
          <w:szCs w:val="26"/>
        </w:rPr>
        <w:t>31:0</w:t>
      </w:r>
      <w:r w:rsidR="009D6D3F">
        <w:rPr>
          <w:color w:val="000000"/>
          <w:sz w:val="26"/>
          <w:szCs w:val="26"/>
        </w:rPr>
        <w:t>5</w:t>
      </w:r>
      <w:r w:rsidR="004C3E9E">
        <w:rPr>
          <w:color w:val="000000"/>
          <w:sz w:val="26"/>
          <w:szCs w:val="26"/>
        </w:rPr>
        <w:t>:</w:t>
      </w:r>
      <w:r w:rsidR="009D6D3F">
        <w:rPr>
          <w:color w:val="000000"/>
          <w:sz w:val="26"/>
          <w:szCs w:val="26"/>
        </w:rPr>
        <w:t>120601</w:t>
      </w:r>
      <w:r w:rsidR="006557E8">
        <w:rPr>
          <w:color w:val="000000"/>
          <w:sz w:val="26"/>
          <w:szCs w:val="26"/>
        </w:rPr>
        <w:t>1</w:t>
      </w:r>
      <w:r w:rsidR="00AB7248">
        <w:rPr>
          <w:color w:val="000000"/>
          <w:sz w:val="26"/>
          <w:szCs w:val="26"/>
        </w:rPr>
        <w:t>:1</w:t>
      </w:r>
      <w:r w:rsidR="002B196F">
        <w:rPr>
          <w:color w:val="000000"/>
          <w:sz w:val="26"/>
          <w:szCs w:val="26"/>
        </w:rPr>
        <w:t>89</w:t>
      </w:r>
      <w:r>
        <w:rPr>
          <w:color w:val="000000"/>
          <w:sz w:val="26"/>
          <w:szCs w:val="26"/>
        </w:rPr>
        <w:t>,</w:t>
      </w:r>
      <w:r w:rsidR="000C4297">
        <w:rPr>
          <w:color w:val="000000"/>
          <w:sz w:val="26"/>
          <w:szCs w:val="26"/>
        </w:rPr>
        <w:t xml:space="preserve"> </w:t>
      </w:r>
      <w:r w:rsidR="0027619D">
        <w:rPr>
          <w:color w:val="000000"/>
          <w:sz w:val="26"/>
          <w:szCs w:val="26"/>
        </w:rPr>
        <w:t>расположенн</w:t>
      </w:r>
      <w:r w:rsidR="00926F5D">
        <w:rPr>
          <w:color w:val="000000"/>
          <w:sz w:val="26"/>
          <w:szCs w:val="26"/>
        </w:rPr>
        <w:t>о</w:t>
      </w:r>
      <w:r w:rsidR="00067BA7">
        <w:rPr>
          <w:color w:val="000000"/>
          <w:sz w:val="26"/>
          <w:szCs w:val="26"/>
        </w:rPr>
        <w:t>го</w:t>
      </w:r>
      <w:r w:rsidR="0027619D">
        <w:rPr>
          <w:color w:val="000000"/>
          <w:sz w:val="26"/>
          <w:szCs w:val="26"/>
        </w:rPr>
        <w:t xml:space="preserve"> </w:t>
      </w:r>
      <w:r w:rsidR="00620DDA">
        <w:rPr>
          <w:sz w:val="26"/>
          <w:szCs w:val="26"/>
        </w:rPr>
        <w:t xml:space="preserve">в </w:t>
      </w:r>
      <w:r w:rsidR="009522F9" w:rsidRPr="001329EE">
        <w:rPr>
          <w:sz w:val="26"/>
          <w:szCs w:val="26"/>
        </w:rPr>
        <w:t>территориальной зоне</w:t>
      </w:r>
      <w:r w:rsidR="009522F9" w:rsidRPr="001329EE">
        <w:rPr>
          <w:bCs/>
          <w:sz w:val="26"/>
          <w:szCs w:val="26"/>
        </w:rPr>
        <w:t xml:space="preserve"> </w:t>
      </w:r>
      <w:r w:rsidR="0027619D">
        <w:rPr>
          <w:bCs/>
          <w:sz w:val="26"/>
          <w:szCs w:val="26"/>
        </w:rPr>
        <w:t xml:space="preserve">«Зона </w:t>
      </w:r>
      <w:r w:rsidR="00AB7248">
        <w:rPr>
          <w:bCs/>
          <w:color w:val="000000"/>
          <w:sz w:val="26"/>
          <w:szCs w:val="26"/>
          <w:lang w:bidi="ru-RU"/>
        </w:rPr>
        <w:t>для размещения природного ландшафта</w:t>
      </w:r>
      <w:r w:rsidR="0027619D">
        <w:rPr>
          <w:sz w:val="26"/>
          <w:szCs w:val="26"/>
        </w:rPr>
        <w:t>»</w:t>
      </w:r>
      <w:r w:rsidR="00067BA7">
        <w:rPr>
          <w:sz w:val="26"/>
          <w:szCs w:val="26"/>
        </w:rPr>
        <w:t xml:space="preserve"> (</w:t>
      </w:r>
      <w:r w:rsidR="00067BA7" w:rsidRPr="00067BA7">
        <w:rPr>
          <w:sz w:val="26"/>
          <w:szCs w:val="26"/>
        </w:rPr>
        <w:t>Пл1</w:t>
      </w:r>
      <w:r w:rsidR="00067BA7">
        <w:rPr>
          <w:sz w:val="26"/>
          <w:szCs w:val="26"/>
        </w:rPr>
        <w:t>)</w:t>
      </w:r>
      <w:r w:rsidR="009522F9" w:rsidRPr="001329EE">
        <w:rPr>
          <w:sz w:val="26"/>
          <w:szCs w:val="26"/>
        </w:rPr>
        <w:t xml:space="preserve">, </w:t>
      </w:r>
      <w:r w:rsidR="006557E8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адресу: </w:t>
      </w:r>
      <w:r w:rsidR="00067BA7" w:rsidRPr="00067BA7">
        <w:rPr>
          <w:sz w:val="26"/>
          <w:szCs w:val="26"/>
        </w:rPr>
        <w:t xml:space="preserve">Российская Федерация, Белгородская область, Старооскольский городской округ, село Солдатское, переулок 2-й Дорожный, земельный участок </w:t>
      </w:r>
      <w:r w:rsidR="00F12972">
        <w:rPr>
          <w:sz w:val="26"/>
          <w:szCs w:val="26"/>
        </w:rPr>
        <w:t>1</w:t>
      </w:r>
      <w:r w:rsidR="002B196F">
        <w:rPr>
          <w:sz w:val="26"/>
          <w:szCs w:val="26"/>
        </w:rPr>
        <w:t>2</w:t>
      </w:r>
      <w:r w:rsidR="00067BA7">
        <w:rPr>
          <w:sz w:val="26"/>
          <w:szCs w:val="26"/>
        </w:rPr>
        <w:t>.</w:t>
      </w:r>
    </w:p>
    <w:p w14:paraId="1EDE30AA" w14:textId="77777777" w:rsidR="00FA7B83" w:rsidRDefault="00FA7B83" w:rsidP="00FA7B83">
      <w:pPr>
        <w:pStyle w:val="afa"/>
      </w:pPr>
      <w:r>
        <w:rPr>
          <w:noProof/>
        </w:rPr>
        <w:drawing>
          <wp:inline distT="0" distB="0" distL="0" distR="0" wp14:anchorId="4CFD9EF5" wp14:editId="38C7F57F">
            <wp:extent cx="1771650" cy="1866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50A0F" w14:textId="77777777" w:rsidR="00FA7B83" w:rsidRDefault="00FA7B83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6FB75D13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687A9571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41C3ED7D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147A9B4C" w14:textId="77777777" w:rsidR="00F23617" w:rsidRDefault="00F23617" w:rsidP="00F23617">
      <w:pPr>
        <w:pStyle w:val="afa"/>
      </w:pPr>
    </w:p>
    <w:p w14:paraId="3EA45FA4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42F5F6C9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71095F8C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FA37898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D562714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D25E529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71D526E4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1941E03B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F440463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F691259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CF1A5A4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1D6C5F18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sectPr w:rsidR="00926F5D" w:rsidSect="006F1E8B">
      <w:headerReference w:type="default" r:id="rId9"/>
      <w:pgSz w:w="11907" w:h="16840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04438" w14:textId="77777777" w:rsidR="003E3506" w:rsidRDefault="003E3506">
      <w:r>
        <w:separator/>
      </w:r>
    </w:p>
  </w:endnote>
  <w:endnote w:type="continuationSeparator" w:id="0">
    <w:p w14:paraId="75E4306F" w14:textId="77777777" w:rsidR="003E3506" w:rsidRDefault="003E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09824" w14:textId="77777777" w:rsidR="003E3506" w:rsidRDefault="003E3506">
      <w:r>
        <w:separator/>
      </w:r>
    </w:p>
  </w:footnote>
  <w:footnote w:type="continuationSeparator" w:id="0">
    <w:p w14:paraId="010069B1" w14:textId="77777777" w:rsidR="003E3506" w:rsidRDefault="003E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2733" w14:textId="77777777" w:rsidR="00BC6755" w:rsidRDefault="00E211B5">
    <w:pPr>
      <w:pStyle w:val="af6"/>
      <w:jc w:val="center"/>
    </w:pPr>
    <w:r>
      <w:fldChar w:fldCharType="begin"/>
    </w:r>
    <w:r w:rsidR="00DF5700">
      <w:instrText xml:space="preserve"> PAGE   \* MERGEFORMAT </w:instrText>
    </w:r>
    <w:r>
      <w:fldChar w:fldCharType="separate"/>
    </w:r>
    <w:r w:rsidR="00620DDA">
      <w:rPr>
        <w:noProof/>
      </w:rPr>
      <w:t>2</w:t>
    </w:r>
    <w:r>
      <w:fldChar w:fldCharType="end"/>
    </w:r>
  </w:p>
  <w:p w14:paraId="390BB6C8" w14:textId="77777777" w:rsidR="00BC6755" w:rsidRDefault="00BC675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EA6"/>
    <w:multiLevelType w:val="multilevel"/>
    <w:tmpl w:val="FC4A69D4"/>
    <w:lvl w:ilvl="0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/>
      </w:rPr>
    </w:lvl>
  </w:abstractNum>
  <w:abstractNum w:abstractNumId="1" w15:restartNumberingAfterBreak="0">
    <w:nsid w:val="29975148"/>
    <w:multiLevelType w:val="multilevel"/>
    <w:tmpl w:val="1DB2B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C48A4"/>
    <w:multiLevelType w:val="multilevel"/>
    <w:tmpl w:val="E87EE2A0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/>
      </w:rPr>
    </w:lvl>
  </w:abstractNum>
  <w:abstractNum w:abstractNumId="3" w15:restartNumberingAfterBreak="0">
    <w:nsid w:val="44AA7E1D"/>
    <w:multiLevelType w:val="multilevel"/>
    <w:tmpl w:val="F6188B9A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/>
      </w:rPr>
    </w:lvl>
  </w:abstractNum>
  <w:abstractNum w:abstractNumId="4" w15:restartNumberingAfterBreak="0">
    <w:nsid w:val="655C5278"/>
    <w:multiLevelType w:val="multilevel"/>
    <w:tmpl w:val="2E86131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874562"/>
    <w:multiLevelType w:val="multilevel"/>
    <w:tmpl w:val="FF84212E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FF54D9"/>
    <w:multiLevelType w:val="multilevel"/>
    <w:tmpl w:val="4B86D33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755"/>
    <w:rsid w:val="00055EAD"/>
    <w:rsid w:val="0006575B"/>
    <w:rsid w:val="00067BA7"/>
    <w:rsid w:val="000B6FE9"/>
    <w:rsid w:val="000B7B39"/>
    <w:rsid w:val="000C4297"/>
    <w:rsid w:val="00103DB1"/>
    <w:rsid w:val="001143D5"/>
    <w:rsid w:val="001339A7"/>
    <w:rsid w:val="00144065"/>
    <w:rsid w:val="001608B7"/>
    <w:rsid w:val="00165356"/>
    <w:rsid w:val="0017310A"/>
    <w:rsid w:val="001855BA"/>
    <w:rsid w:val="001909FD"/>
    <w:rsid w:val="001B02CE"/>
    <w:rsid w:val="00201BCD"/>
    <w:rsid w:val="00241B77"/>
    <w:rsid w:val="0024256C"/>
    <w:rsid w:val="00270686"/>
    <w:rsid w:val="0027619D"/>
    <w:rsid w:val="002B196F"/>
    <w:rsid w:val="002B3A0B"/>
    <w:rsid w:val="002D2C82"/>
    <w:rsid w:val="00302B02"/>
    <w:rsid w:val="00342795"/>
    <w:rsid w:val="003577F0"/>
    <w:rsid w:val="003A6532"/>
    <w:rsid w:val="003E3506"/>
    <w:rsid w:val="003E5A29"/>
    <w:rsid w:val="0040074C"/>
    <w:rsid w:val="00415D6D"/>
    <w:rsid w:val="00417182"/>
    <w:rsid w:val="00425EC9"/>
    <w:rsid w:val="004369EC"/>
    <w:rsid w:val="00437867"/>
    <w:rsid w:val="00473803"/>
    <w:rsid w:val="00481AD2"/>
    <w:rsid w:val="004A507A"/>
    <w:rsid w:val="004C3E9E"/>
    <w:rsid w:val="0051543E"/>
    <w:rsid w:val="0054358B"/>
    <w:rsid w:val="00567C12"/>
    <w:rsid w:val="005C390D"/>
    <w:rsid w:val="005D1E38"/>
    <w:rsid w:val="00620D0E"/>
    <w:rsid w:val="00620DDA"/>
    <w:rsid w:val="00626083"/>
    <w:rsid w:val="00652552"/>
    <w:rsid w:val="00652B49"/>
    <w:rsid w:val="006557E8"/>
    <w:rsid w:val="00671D5C"/>
    <w:rsid w:val="006900D3"/>
    <w:rsid w:val="006B0AD0"/>
    <w:rsid w:val="006D118E"/>
    <w:rsid w:val="006F1E8B"/>
    <w:rsid w:val="006F5FD2"/>
    <w:rsid w:val="00704A14"/>
    <w:rsid w:val="00733A6B"/>
    <w:rsid w:val="007772AC"/>
    <w:rsid w:val="007A3848"/>
    <w:rsid w:val="00807C01"/>
    <w:rsid w:val="00830220"/>
    <w:rsid w:val="00856A42"/>
    <w:rsid w:val="008A5119"/>
    <w:rsid w:val="008D03CA"/>
    <w:rsid w:val="008E3397"/>
    <w:rsid w:val="00926F5D"/>
    <w:rsid w:val="009315B1"/>
    <w:rsid w:val="00937822"/>
    <w:rsid w:val="0094081E"/>
    <w:rsid w:val="009522F9"/>
    <w:rsid w:val="009B68E5"/>
    <w:rsid w:val="009C69AC"/>
    <w:rsid w:val="009D6D3F"/>
    <w:rsid w:val="009F3053"/>
    <w:rsid w:val="009F766E"/>
    <w:rsid w:val="00A17929"/>
    <w:rsid w:val="00A94288"/>
    <w:rsid w:val="00AA73F5"/>
    <w:rsid w:val="00AB463B"/>
    <w:rsid w:val="00AB7248"/>
    <w:rsid w:val="00AC42E7"/>
    <w:rsid w:val="00AD5B61"/>
    <w:rsid w:val="00B34C77"/>
    <w:rsid w:val="00BA04AE"/>
    <w:rsid w:val="00BB0FA6"/>
    <w:rsid w:val="00BC6755"/>
    <w:rsid w:val="00BC71E8"/>
    <w:rsid w:val="00BF3B6A"/>
    <w:rsid w:val="00C020A2"/>
    <w:rsid w:val="00C14B35"/>
    <w:rsid w:val="00C2496B"/>
    <w:rsid w:val="00C65CD7"/>
    <w:rsid w:val="00C65EE3"/>
    <w:rsid w:val="00C84779"/>
    <w:rsid w:val="00C906F6"/>
    <w:rsid w:val="00CB044B"/>
    <w:rsid w:val="00CC673B"/>
    <w:rsid w:val="00CF45D0"/>
    <w:rsid w:val="00CF4C39"/>
    <w:rsid w:val="00D03EE9"/>
    <w:rsid w:val="00D11DF2"/>
    <w:rsid w:val="00D14DB6"/>
    <w:rsid w:val="00D40BC4"/>
    <w:rsid w:val="00D96435"/>
    <w:rsid w:val="00DA1990"/>
    <w:rsid w:val="00DB61F0"/>
    <w:rsid w:val="00DD1EFF"/>
    <w:rsid w:val="00DF5700"/>
    <w:rsid w:val="00E211B5"/>
    <w:rsid w:val="00E43981"/>
    <w:rsid w:val="00E535A7"/>
    <w:rsid w:val="00E5525C"/>
    <w:rsid w:val="00E870F3"/>
    <w:rsid w:val="00E95514"/>
    <w:rsid w:val="00ED4159"/>
    <w:rsid w:val="00F12972"/>
    <w:rsid w:val="00F23617"/>
    <w:rsid w:val="00F24610"/>
    <w:rsid w:val="00F31D7B"/>
    <w:rsid w:val="00F35915"/>
    <w:rsid w:val="00F6778D"/>
    <w:rsid w:val="00FA7B83"/>
    <w:rsid w:val="00FC0241"/>
    <w:rsid w:val="00FE523F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2BBE"/>
  <w15:docId w15:val="{E42BF6CC-3598-415B-B670-27E5811B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55"/>
    <w:rPr>
      <w:sz w:val="24"/>
      <w:szCs w:val="24"/>
    </w:rPr>
  </w:style>
  <w:style w:type="paragraph" w:styleId="1">
    <w:name w:val="heading 1"/>
    <w:basedOn w:val="a"/>
    <w:next w:val="a"/>
    <w:qFormat/>
    <w:rsid w:val="00BC6755"/>
    <w:pPr>
      <w:keepNext/>
      <w:spacing w:line="340" w:lineRule="atLeast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BC67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C675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BC675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C675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BC67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C675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BC67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C675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C67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C6755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BC67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C675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C67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C675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C67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C675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C67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C675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C67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C6755"/>
    <w:pPr>
      <w:ind w:left="720"/>
      <w:contextualSpacing/>
    </w:pPr>
  </w:style>
  <w:style w:type="paragraph" w:styleId="a4">
    <w:name w:val="No Spacing"/>
    <w:uiPriority w:val="1"/>
    <w:qFormat/>
    <w:rsid w:val="00BC6755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BC67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C67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C675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C675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C6755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BC67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C67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C675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C6755"/>
  </w:style>
  <w:style w:type="paragraph" w:customStyle="1" w:styleId="12">
    <w:name w:val="Нижний колонтитул1"/>
    <w:basedOn w:val="a"/>
    <w:link w:val="Caption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C675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C675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BC6755"/>
  </w:style>
  <w:style w:type="table" w:styleId="ab">
    <w:name w:val="Table Grid"/>
    <w:basedOn w:val="a1"/>
    <w:rsid w:val="00BC67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BC675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BC675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C6755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BC6755"/>
    <w:rPr>
      <w:sz w:val="18"/>
    </w:rPr>
  </w:style>
  <w:style w:type="character" w:styleId="af">
    <w:name w:val="footnote reference"/>
    <w:uiPriority w:val="99"/>
    <w:unhideWhenUsed/>
    <w:rsid w:val="00BC675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C6755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BC6755"/>
    <w:rPr>
      <w:sz w:val="20"/>
    </w:rPr>
  </w:style>
  <w:style w:type="character" w:styleId="af2">
    <w:name w:val="endnote reference"/>
    <w:uiPriority w:val="99"/>
    <w:semiHidden/>
    <w:unhideWhenUsed/>
    <w:rsid w:val="00BC675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C6755"/>
    <w:pPr>
      <w:spacing w:after="57"/>
    </w:pPr>
  </w:style>
  <w:style w:type="paragraph" w:styleId="23">
    <w:name w:val="toc 2"/>
    <w:basedOn w:val="a"/>
    <w:next w:val="a"/>
    <w:uiPriority w:val="39"/>
    <w:unhideWhenUsed/>
    <w:rsid w:val="00BC67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C67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C67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C67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C67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C67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C67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C6755"/>
    <w:pPr>
      <w:spacing w:after="57"/>
      <w:ind w:left="2268"/>
    </w:pPr>
  </w:style>
  <w:style w:type="paragraph" w:styleId="af3">
    <w:name w:val="TOC Heading"/>
    <w:uiPriority w:val="39"/>
    <w:unhideWhenUsed/>
    <w:rsid w:val="00BC675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BC6755"/>
  </w:style>
  <w:style w:type="paragraph" w:styleId="af5">
    <w:name w:val="Body Text Indent"/>
    <w:basedOn w:val="a"/>
    <w:rsid w:val="00BC6755"/>
    <w:pPr>
      <w:spacing w:line="360" w:lineRule="auto"/>
      <w:ind w:firstLine="720"/>
      <w:jc w:val="center"/>
    </w:pPr>
    <w:rPr>
      <w:b/>
      <w:sz w:val="26"/>
      <w:szCs w:val="20"/>
    </w:rPr>
  </w:style>
  <w:style w:type="paragraph" w:customStyle="1" w:styleId="ConsPlusNormal">
    <w:name w:val="ConsPlusNormal"/>
    <w:rsid w:val="00BC6755"/>
    <w:pPr>
      <w:widowControl w:val="0"/>
      <w:ind w:firstLine="720"/>
    </w:pPr>
    <w:rPr>
      <w:rFonts w:ascii="Arial" w:hAnsi="Arial" w:cs="Arial"/>
    </w:rPr>
  </w:style>
  <w:style w:type="paragraph" w:styleId="af6">
    <w:name w:val="header"/>
    <w:basedOn w:val="a"/>
    <w:link w:val="af7"/>
    <w:uiPriority w:val="99"/>
    <w:rsid w:val="00BC6755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BC6755"/>
  </w:style>
  <w:style w:type="paragraph" w:styleId="af9">
    <w:name w:val="Balloon Text"/>
    <w:basedOn w:val="a"/>
    <w:semiHidden/>
    <w:rsid w:val="00BC6755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rsid w:val="00BC6755"/>
    <w:pPr>
      <w:spacing w:before="100" w:beforeAutospacing="1" w:after="100" w:afterAutospacing="1"/>
    </w:pPr>
  </w:style>
  <w:style w:type="paragraph" w:styleId="afb">
    <w:name w:val="footer"/>
    <w:basedOn w:val="a"/>
    <w:rsid w:val="00BC6755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C6755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blk">
    <w:name w:val="blk"/>
    <w:basedOn w:val="a0"/>
    <w:rsid w:val="00BC6755"/>
  </w:style>
  <w:style w:type="character" w:customStyle="1" w:styleId="af7">
    <w:name w:val="Верхний колонтитул Знак"/>
    <w:link w:val="af6"/>
    <w:uiPriority w:val="99"/>
    <w:rsid w:val="00BC6755"/>
    <w:rPr>
      <w:sz w:val="24"/>
      <w:szCs w:val="24"/>
    </w:rPr>
  </w:style>
  <w:style w:type="character" w:customStyle="1" w:styleId="FontStyle35">
    <w:name w:val="Font Style35"/>
    <w:uiPriority w:val="99"/>
    <w:rsid w:val="00BC675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2FB3-9D30-4D84-957C-9BFB5365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SERW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прл</dc:creator>
  <cp:lastModifiedBy>User</cp:lastModifiedBy>
  <cp:revision>4</cp:revision>
  <cp:lastPrinted>2025-09-22T14:09:00Z</cp:lastPrinted>
  <dcterms:created xsi:type="dcterms:W3CDTF">2025-09-22T14:17:00Z</dcterms:created>
  <dcterms:modified xsi:type="dcterms:W3CDTF">2025-09-24T09:13:00Z</dcterms:modified>
  <cp:version>786432</cp:version>
</cp:coreProperties>
</file>